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3E1" w:rsidRDefault="009050D6">
      <w:pPr>
        <w:jc w:val="center"/>
        <w:rPr>
          <w:rFonts w:ascii="Arial" w:hAnsi="Arial" w:cs="Arial"/>
          <w:b/>
          <w:color w:val="000000" w:themeColor="text1"/>
          <w:sz w:val="22"/>
          <w:szCs w:val="22"/>
        </w:rPr>
      </w:pPr>
      <w:bookmarkStart w:id="0" w:name="_GoBack"/>
      <w:bookmarkEnd w:id="0"/>
      <w:r>
        <w:rPr>
          <w:rFonts w:ascii="Arial" w:hAnsi="Arial" w:cs="Arial"/>
          <w:b/>
          <w:color w:val="000000" w:themeColor="text1"/>
          <w:sz w:val="22"/>
          <w:szCs w:val="22"/>
        </w:rPr>
        <w:t>C O N T R A C T</w:t>
      </w:r>
    </w:p>
    <w:p w:rsidR="007933E1" w:rsidRDefault="007933E1">
      <w:pPr>
        <w:jc w:val="center"/>
        <w:rPr>
          <w:rFonts w:ascii="Arial" w:hAnsi="Arial" w:cs="Arial"/>
          <w:b/>
          <w:color w:val="000000" w:themeColor="text1"/>
          <w:sz w:val="22"/>
          <w:szCs w:val="22"/>
        </w:rPr>
      </w:pPr>
    </w:p>
    <w:p w:rsidR="007933E1" w:rsidRDefault="009050D6">
      <w:pPr>
        <w:jc w:val="center"/>
        <w:rPr>
          <w:rFonts w:ascii="Arial" w:hAnsi="Arial" w:cs="Arial"/>
          <w:b/>
          <w:color w:val="000000" w:themeColor="text1"/>
          <w:sz w:val="22"/>
          <w:szCs w:val="22"/>
        </w:rPr>
      </w:pPr>
      <w:r>
        <w:rPr>
          <w:rFonts w:ascii="Arial" w:hAnsi="Arial" w:cs="Arial"/>
          <w:b/>
          <w:color w:val="000000" w:themeColor="text1"/>
          <w:sz w:val="22"/>
          <w:szCs w:val="22"/>
        </w:rPr>
        <w:t xml:space="preserve">No. </w:t>
      </w:r>
      <w:permStart w:id="269838823" w:edGrp="everyone"/>
      <w:r>
        <w:rPr>
          <w:rFonts w:ascii="Arial" w:hAnsi="Arial" w:cs="Arial"/>
          <w:b/>
          <w:color w:val="000000" w:themeColor="text1"/>
          <w:sz w:val="22"/>
          <w:szCs w:val="22"/>
        </w:rPr>
        <w:t>________</w:t>
      </w:r>
      <w:permEnd w:id="269838823"/>
    </w:p>
    <w:p w:rsidR="007933E1" w:rsidRDefault="007933E1">
      <w:pPr>
        <w:jc w:val="center"/>
        <w:rPr>
          <w:rFonts w:ascii="Arial" w:hAnsi="Arial" w:cs="Arial"/>
          <w:color w:val="000000" w:themeColor="text1"/>
          <w:sz w:val="22"/>
          <w:szCs w:val="22"/>
        </w:rPr>
      </w:pPr>
    </w:p>
    <w:p w:rsidR="007933E1" w:rsidRDefault="009050D6">
      <w:pPr>
        <w:jc w:val="center"/>
        <w:rPr>
          <w:rFonts w:ascii="Arial" w:hAnsi="Arial" w:cs="Arial"/>
          <w:color w:val="000000" w:themeColor="text1"/>
          <w:sz w:val="22"/>
          <w:szCs w:val="22"/>
          <w:lang w:val="en-GB"/>
        </w:rPr>
      </w:pPr>
      <w:r>
        <w:rPr>
          <w:rFonts w:ascii="Arial" w:hAnsi="Arial" w:cs="Arial"/>
          <w:color w:val="000000" w:themeColor="text1"/>
          <w:sz w:val="22"/>
          <w:szCs w:val="22"/>
          <w:lang w:val="en-GB"/>
        </w:rPr>
        <w:t xml:space="preserve">This Contract is entered into in </w:t>
      </w:r>
      <w:permStart w:id="120792052" w:edGrp="everyone"/>
      <w:r>
        <w:rPr>
          <w:rFonts w:ascii="Arial" w:hAnsi="Arial" w:cs="Arial"/>
          <w:color w:val="000000" w:themeColor="text1"/>
          <w:sz w:val="22"/>
          <w:szCs w:val="22"/>
          <w:lang w:val="en-GB"/>
        </w:rPr>
        <w:t xml:space="preserve">_________, </w:t>
      </w:r>
      <w:permEnd w:id="120792052"/>
    </w:p>
    <w:p w:rsidR="007933E1" w:rsidRDefault="009050D6">
      <w:pPr>
        <w:jc w:val="center"/>
        <w:rPr>
          <w:rFonts w:ascii="Arial" w:hAnsi="Arial" w:cs="Arial"/>
          <w:color w:val="000000" w:themeColor="text1"/>
          <w:sz w:val="22"/>
          <w:szCs w:val="22"/>
          <w:lang w:val="en-GB"/>
        </w:rPr>
      </w:pPr>
      <w:permStart w:id="677404435" w:edGrp="everyone"/>
      <w:r>
        <w:rPr>
          <w:rFonts w:ascii="Arial" w:hAnsi="Arial" w:cs="Arial"/>
          <w:color w:val="000000" w:themeColor="text1"/>
          <w:sz w:val="22"/>
          <w:szCs w:val="22"/>
          <w:lang w:val="en-GB"/>
        </w:rPr>
        <w:t>_______,</w:t>
      </w:r>
      <w:permEnd w:id="677404435"/>
      <w:r>
        <w:rPr>
          <w:rFonts w:ascii="Arial" w:hAnsi="Arial" w:cs="Arial"/>
          <w:color w:val="000000" w:themeColor="text1"/>
          <w:sz w:val="22"/>
          <w:szCs w:val="22"/>
          <w:lang w:val="en-GB"/>
        </w:rPr>
        <w:t xml:space="preserve"> by and between the following parties:</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sz w:val="22"/>
          <w:szCs w:val="22"/>
          <w:lang w:val="sr-Latn-RS"/>
        </w:rPr>
        <w:t>NAFTAGAS-Oil services LLC Novi Sad</w:t>
      </w:r>
      <w:r>
        <w:rPr>
          <w:rFonts w:ascii="Arial" w:hAnsi="Arial" w:cs="Arial"/>
          <w:sz w:val="22"/>
          <w:szCs w:val="22"/>
        </w:rPr>
        <w:t xml:space="preserve">, Novi Sad, Šajkaškog odreda No. 9, Novi Sad, Republic of Serbia, company ID number: </w:t>
      </w:r>
      <w:r>
        <w:rPr>
          <w:rFonts w:ascii="Arial" w:hAnsi="Arial" w:cs="Arial"/>
          <w:sz w:val="22"/>
          <w:szCs w:val="22"/>
          <w:lang w:val="sr-Latn-RS"/>
        </w:rPr>
        <w:t>20801786</w:t>
      </w:r>
      <w:r>
        <w:rPr>
          <w:rFonts w:ascii="Arial" w:hAnsi="Arial" w:cs="Arial"/>
          <w:sz w:val="22"/>
          <w:szCs w:val="22"/>
        </w:rPr>
        <w:t xml:space="preserve">, tax ID number: </w:t>
      </w:r>
      <w:r>
        <w:rPr>
          <w:rFonts w:ascii="Arial" w:hAnsi="Arial" w:cs="Arial"/>
          <w:sz w:val="22"/>
          <w:szCs w:val="22"/>
          <w:lang w:val="sr-Latn-RS"/>
        </w:rPr>
        <w:t>107435822</w:t>
      </w:r>
      <w:r>
        <w:rPr>
          <w:rFonts w:ascii="Arial" w:hAnsi="Arial" w:cs="Arial"/>
          <w:sz w:val="22"/>
          <w:szCs w:val="22"/>
        </w:rPr>
        <w:t>,</w:t>
      </w:r>
      <w:r>
        <w:rPr>
          <w:rFonts w:ascii="Arial" w:hAnsi="Arial" w:cs="Arial"/>
          <w:color w:val="000000" w:themeColor="text1"/>
          <w:sz w:val="22"/>
          <w:szCs w:val="22"/>
          <w:lang w:val="sr-Latn-CS"/>
        </w:rPr>
        <w:t xml:space="preserve"> (</w:t>
      </w:r>
      <w:r>
        <w:rPr>
          <w:rFonts w:ascii="Arial" w:hAnsi="Arial" w:cs="Arial"/>
          <w:color w:val="000000" w:themeColor="text1"/>
          <w:sz w:val="22"/>
          <w:szCs w:val="22"/>
        </w:rPr>
        <w:t>hereinafter referred to as ''</w:t>
      </w:r>
      <w:r>
        <w:rPr>
          <w:rFonts w:ascii="Arial" w:hAnsi="Arial" w:cs="Arial"/>
          <w:b/>
          <w:color w:val="000000" w:themeColor="text1"/>
          <w:sz w:val="22"/>
          <w:szCs w:val="22"/>
        </w:rPr>
        <w:t xml:space="preserve">the </w:t>
      </w:r>
      <w:r>
        <w:rPr>
          <w:rFonts w:ascii="Arial" w:hAnsi="Arial" w:cs="Arial"/>
          <w:b/>
          <w:color w:val="000000" w:themeColor="text1"/>
          <w:sz w:val="22"/>
          <w:szCs w:val="22"/>
          <w:lang w:val="en-GB"/>
        </w:rPr>
        <w:t>Client</w:t>
      </w:r>
      <w:r>
        <w:rPr>
          <w:rFonts w:ascii="Arial" w:hAnsi="Arial" w:cs="Arial"/>
          <w:color w:val="000000" w:themeColor="text1"/>
          <w:sz w:val="22"/>
          <w:szCs w:val="22"/>
        </w:rPr>
        <w:t>''</w:t>
      </w:r>
      <w:r>
        <w:rPr>
          <w:rFonts w:ascii="Arial" w:hAnsi="Arial" w:cs="Arial"/>
          <w:color w:val="000000" w:themeColor="text1"/>
          <w:sz w:val="22"/>
          <w:szCs w:val="22"/>
          <w:lang w:val="sr-Latn-CS"/>
        </w:rPr>
        <w:t xml:space="preserve">), </w:t>
      </w:r>
      <w:r>
        <w:rPr>
          <w:rFonts w:ascii="Arial" w:hAnsi="Arial" w:cs="Arial"/>
          <w:color w:val="000000" w:themeColor="text1"/>
          <w:sz w:val="22"/>
          <w:szCs w:val="22"/>
        </w:rPr>
        <w:t xml:space="preserve">represented herein by </w:t>
      </w:r>
      <w:permStart w:id="139925461" w:edGrp="everyone"/>
      <w:r>
        <w:rPr>
          <w:rFonts w:ascii="Arial" w:hAnsi="Arial" w:cs="Arial"/>
          <w:sz w:val="22"/>
          <w:szCs w:val="22"/>
          <w:lang w:val="sr-Cyrl-RS"/>
        </w:rPr>
        <w:t>${zastupnik_nis_sve}</w:t>
      </w:r>
      <w:r>
        <w:rPr>
          <w:rFonts w:ascii="Arial" w:hAnsi="Arial" w:cs="Arial"/>
          <w:color w:val="000000" w:themeColor="text1"/>
          <w:sz w:val="22"/>
          <w:szCs w:val="22"/>
        </w:rPr>
        <w:t>, on the basis of _____________ issued by _______________ (No.____________)</w:t>
      </w:r>
      <w:permEnd w:id="139925461"/>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color w:val="000000" w:themeColor="text1"/>
          <w:sz w:val="22"/>
          <w:szCs w:val="22"/>
        </w:rPr>
        <w:t>and</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lang w:val="en-GB"/>
        </w:rPr>
      </w:pPr>
      <w:permStart w:id="283128822" w:edGrp="everyone"/>
      <w:r>
        <w:rPr>
          <w:rFonts w:ascii="Arial" w:hAnsi="Arial" w:cs="Arial"/>
          <w:sz w:val="22"/>
          <w:szCs w:val="22"/>
          <w:lang w:val="sr-Cyrl-RS"/>
        </w:rPr>
        <w:t>${komitent_sve}</w:t>
      </w:r>
      <w:permEnd w:id="283128822"/>
      <w:r>
        <w:rPr>
          <w:rFonts w:ascii="Arial" w:hAnsi="Arial" w:cs="Arial"/>
          <w:color w:val="000000" w:themeColor="text1"/>
          <w:sz w:val="22"/>
          <w:szCs w:val="22"/>
        </w:rPr>
        <w:t xml:space="preserve">, (hereinafter referred to as </w:t>
      </w:r>
      <w:r>
        <w:rPr>
          <w:rFonts w:ascii="Arial" w:hAnsi="Arial" w:cs="Arial"/>
          <w:color w:val="000000" w:themeColor="text1"/>
          <w:sz w:val="22"/>
          <w:szCs w:val="22"/>
          <w:lang w:val="en-GB"/>
        </w:rPr>
        <w:t>‘’</w:t>
      </w:r>
      <w:r>
        <w:rPr>
          <w:rFonts w:ascii="Arial" w:hAnsi="Arial" w:cs="Arial"/>
          <w:b/>
          <w:color w:val="000000" w:themeColor="text1"/>
          <w:sz w:val="22"/>
          <w:szCs w:val="22"/>
          <w:lang w:val="en-GB"/>
        </w:rPr>
        <w:t>the Service Provider</w:t>
      </w:r>
      <w:r>
        <w:rPr>
          <w:rFonts w:ascii="Arial" w:hAnsi="Arial" w:cs="Arial"/>
          <w:color w:val="000000" w:themeColor="text1"/>
          <w:sz w:val="22"/>
          <w:szCs w:val="22"/>
          <w:lang w:val="en-GB"/>
        </w:rPr>
        <w:t>’’</w:t>
      </w:r>
      <w:r>
        <w:rPr>
          <w:rFonts w:ascii="Arial" w:hAnsi="Arial" w:cs="Arial"/>
          <w:color w:val="000000" w:themeColor="text1"/>
          <w:sz w:val="22"/>
          <w:szCs w:val="22"/>
        </w:rPr>
        <w:t xml:space="preserve">), </w:t>
      </w:r>
      <w:permStart w:id="1623791799" w:edGrp="everyone"/>
      <w:r>
        <w:rPr>
          <w:rFonts w:ascii="Arial" w:hAnsi="Arial" w:cs="Arial"/>
          <w:color w:val="000000" w:themeColor="text1"/>
          <w:sz w:val="22"/>
          <w:szCs w:val="22"/>
        </w:rPr>
        <w:t>r</w:t>
      </w:r>
      <w:r>
        <w:rPr>
          <w:rFonts w:ascii="Arial" w:hAnsi="Arial" w:cs="Arial"/>
          <w:color w:val="000000" w:themeColor="text1"/>
          <w:sz w:val="22"/>
          <w:szCs w:val="22"/>
          <w:lang w:val="en-GB"/>
        </w:rPr>
        <w:t xml:space="preserve">epresented herewith by </w:t>
      </w:r>
      <w:r>
        <w:rPr>
          <w:rFonts w:ascii="Arial" w:hAnsi="Arial" w:cs="Arial"/>
          <w:sz w:val="22"/>
          <w:szCs w:val="22"/>
          <w:lang w:val="sr-Cyrl-RS"/>
        </w:rPr>
        <w:t>${zastupnik_komitent_sve}</w:t>
      </w:r>
      <w:r>
        <w:rPr>
          <w:rFonts w:ascii="Arial" w:hAnsi="Arial" w:cs="Arial"/>
          <w:color w:val="000000" w:themeColor="text1"/>
          <w:sz w:val="22"/>
          <w:szCs w:val="22"/>
          <w:lang w:val="en-GB"/>
        </w:rPr>
        <w:t>, on the basis of _____________</w:t>
      </w:r>
      <w:permEnd w:id="1623791799"/>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rPr>
      </w:pPr>
      <w:r>
        <w:rPr>
          <w:rFonts w:ascii="Arial" w:hAnsi="Arial" w:cs="Arial"/>
          <w:color w:val="000000" w:themeColor="text1"/>
          <w:sz w:val="22"/>
          <w:szCs w:val="22"/>
        </w:rPr>
        <w:t>In this Contract the Client and the Service Provider are collectively referred to as the "Contracting Parties" and individually also to as the "Party</w:t>
      </w:r>
      <w:r>
        <w:rPr>
          <w:rFonts w:ascii="Arial" w:hAnsi="Arial" w:cs="Arial"/>
          <w:color w:val="000000" w:themeColor="text1"/>
          <w:sz w:val="22"/>
          <w:szCs w:val="22"/>
        </w:rPr>
        <w:t>".</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color w:val="000000" w:themeColor="text1"/>
          <w:sz w:val="22"/>
          <w:szCs w:val="22"/>
        </w:rPr>
        <w:t>The Contracting Parties have agreed as follows:</w:t>
      </w:r>
    </w:p>
    <w:p w:rsidR="007933E1" w:rsidRDefault="007933E1">
      <w:pPr>
        <w:jc w:val="both"/>
        <w:rPr>
          <w:rFonts w:ascii="Arial" w:hAnsi="Arial" w:cs="Arial"/>
          <w:color w:val="000000" w:themeColor="text1"/>
          <w:sz w:val="22"/>
          <w:szCs w:val="22"/>
          <w:lang w:val="en-GB"/>
        </w:rPr>
      </w:pPr>
      <w:permStart w:id="1659126690" w:edGrp="everyone"/>
    </w:p>
    <w:p w:rsidR="007933E1" w:rsidRDefault="009050D6">
      <w:pPr>
        <w:pStyle w:val="BodyTextIndent"/>
        <w:spacing w:after="0" w:line="240" w:lineRule="auto"/>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Before the conclusion of this Contract, the (PARTNER) was informed that NIS jsc Novi Sad (in accordance with Executive Order 14024 and Executive Order 13662) was sanctioned by the United States, i.e. tha</w:t>
      </w:r>
      <w:r>
        <w:rPr>
          <w:rFonts w:ascii="Arial" w:hAnsi="Arial" w:cs="Arial"/>
          <w:bCs/>
          <w:color w:val="000000" w:themeColor="text1"/>
          <w:sz w:val="22"/>
          <w:szCs w:val="22"/>
          <w:lang w:val="sr-Cyrl-RS"/>
        </w:rPr>
        <w:t>t it was designated on the SDN (Specially Designated Nationals) List of OFAC (Office of Foreign Assets Control).</w:t>
      </w:r>
    </w:p>
    <w:permEnd w:id="1659126690"/>
    <w:p w:rsidR="007933E1" w:rsidRDefault="007933E1">
      <w:pPr>
        <w:pStyle w:val="BodyTextIndent"/>
        <w:spacing w:after="0" w:line="240" w:lineRule="auto"/>
        <w:jc w:val="both"/>
        <w:rPr>
          <w:rFonts w:ascii="Arial" w:hAnsi="Arial" w:cs="Arial"/>
          <w:b/>
          <w:bCs/>
          <w:color w:val="000000" w:themeColor="text1"/>
          <w:sz w:val="22"/>
          <w:szCs w:val="22"/>
          <w:lang w:val="sr-Cyrl-RS"/>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ARTICLE 1.</w:t>
      </w:r>
    </w:p>
    <w:p w:rsidR="007933E1" w:rsidRDefault="007933E1">
      <w:pPr>
        <w:rPr>
          <w:rFonts w:ascii="Arial" w:hAnsi="Arial" w:cs="Arial"/>
          <w:b/>
          <w:color w:val="000000" w:themeColor="text1"/>
          <w:sz w:val="22"/>
          <w:szCs w:val="22"/>
          <w:lang w:val="en-GB"/>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D E F I N I T I O N S</w:t>
      </w:r>
    </w:p>
    <w:p w:rsidR="007933E1" w:rsidRDefault="007933E1">
      <w:pPr>
        <w:rPr>
          <w:rFonts w:ascii="Arial" w:hAnsi="Arial" w:cs="Arial"/>
          <w:b/>
          <w:color w:val="000000" w:themeColor="text1"/>
          <w:sz w:val="22"/>
          <w:szCs w:val="22"/>
          <w:lang w:val="en-GB"/>
        </w:rPr>
      </w:pPr>
    </w:p>
    <w:p w:rsidR="007933E1" w:rsidRDefault="009050D6">
      <w:pPr>
        <w:numPr>
          <w:ilvl w:val="1"/>
          <w:numId w:val="1"/>
        </w:num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In this Contract the following words and expressions shall have the meanings as hereinafter defined:     </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en-GB"/>
        </w:rPr>
        <w:t>a)’’The Services’’ – means the Services that the Service Provider performs – each of which is indicated by the type and description, quantity and unit price, and in every respect according to: Contract and its appendices (Appendix  1</w:t>
      </w:r>
      <w:r>
        <w:rPr>
          <w:rFonts w:ascii="Arial" w:hAnsi="Arial" w:cs="Arial"/>
          <w:color w:val="000000" w:themeColor="text1"/>
          <w:sz w:val="22"/>
          <w:szCs w:val="22"/>
        </w:rPr>
        <w:t xml:space="preserve"> which is integral part</w:t>
      </w:r>
      <w:r>
        <w:rPr>
          <w:rFonts w:ascii="Arial" w:hAnsi="Arial" w:cs="Arial"/>
          <w:color w:val="000000" w:themeColor="text1"/>
          <w:sz w:val="22"/>
          <w:szCs w:val="22"/>
        </w:rPr>
        <w:t xml:space="preserve"> of this Contract </w:t>
      </w:r>
      <w:permStart w:id="1194793406" w:edGrp="everyone"/>
      <w:r>
        <w:rPr>
          <w:rFonts w:ascii="Arial" w:hAnsi="Arial" w:cs="Arial"/>
          <w:color w:val="000000" w:themeColor="text1"/>
          <w:sz w:val="22"/>
          <w:szCs w:val="22"/>
        </w:rPr>
        <w:t>(napomena autoru-brisati pre štampe: except Services that might include data exchange between internal NIS network and external networks through „cloud system“ or Services that might have influence on ICT s</w:t>
      </w:r>
      <w:r>
        <w:rPr>
          <w:rFonts w:ascii="Arial" w:hAnsi="Arial" w:cs="Arial"/>
          <w:color w:val="000000" w:themeColor="text1"/>
          <w:sz w:val="22"/>
          <w:szCs w:val="22"/>
          <w:lang w:val="sr-Latn-RS"/>
        </w:rPr>
        <w:t>ystem, internal network infrastr</w:t>
      </w:r>
      <w:r>
        <w:rPr>
          <w:rFonts w:ascii="Arial" w:hAnsi="Arial" w:cs="Arial"/>
          <w:color w:val="000000" w:themeColor="text1"/>
          <w:sz w:val="22"/>
          <w:szCs w:val="22"/>
          <w:lang w:val="sr-Latn-RS"/>
        </w:rPr>
        <w:t>ucture and applied protection</w:t>
      </w:r>
      <w:r>
        <w:rPr>
          <w:rFonts w:ascii="Arial" w:hAnsi="Arial" w:cs="Arial"/>
          <w:color w:val="000000" w:themeColor="text1"/>
          <w:sz w:val="22"/>
          <w:szCs w:val="22"/>
        </w:rPr>
        <w:t>)</w:t>
      </w:r>
      <w:r>
        <w:rPr>
          <w:rFonts w:ascii="Arial" w:hAnsi="Arial" w:cs="Arial"/>
          <w:color w:val="000000" w:themeColor="text1"/>
          <w:sz w:val="22"/>
          <w:szCs w:val="22"/>
          <w:lang w:val="en-GB"/>
        </w:rPr>
        <w:t xml:space="preserve">; </w:t>
      </w:r>
      <w:permEnd w:id="1194793406"/>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rPr>
      </w:pPr>
      <w:r>
        <w:rPr>
          <w:rFonts w:ascii="Arial" w:hAnsi="Arial" w:cs="Arial"/>
          <w:color w:val="000000" w:themeColor="text1"/>
          <w:sz w:val="22"/>
          <w:szCs w:val="22"/>
          <w:lang w:val="en-GB"/>
        </w:rPr>
        <w:t xml:space="preserve">b) ’’Appendix 1’’ – means: the Specification </w:t>
      </w:r>
      <w:r>
        <w:rPr>
          <w:rFonts w:ascii="Arial" w:hAnsi="Arial" w:cs="Arial"/>
          <w:color w:val="000000" w:themeColor="text1"/>
          <w:sz w:val="22"/>
          <w:szCs w:val="22"/>
        </w:rPr>
        <w:t>for the Services being the subject of this Contract</w:t>
      </w:r>
      <w:r>
        <w:rPr>
          <w:rFonts w:ascii="Arial" w:hAnsi="Arial" w:cs="Arial"/>
          <w:color w:val="000000" w:themeColor="text1"/>
          <w:sz w:val="22"/>
          <w:szCs w:val="22"/>
          <w:lang w:val="en-GB"/>
        </w:rPr>
        <w:t xml:space="preserve"> – </w:t>
      </w:r>
      <w:r>
        <w:rPr>
          <w:rFonts w:ascii="Arial" w:hAnsi="Arial" w:cs="Arial"/>
          <w:color w:val="000000" w:themeColor="text1"/>
          <w:sz w:val="22"/>
          <w:szCs w:val="22"/>
        </w:rPr>
        <w:t>with enclosed documentation, which is integral part of this Contract;</w:t>
      </w:r>
    </w:p>
    <w:p w:rsidR="007933E1" w:rsidRDefault="007933E1">
      <w:pPr>
        <w:ind w:left="1068"/>
        <w:jc w:val="both"/>
        <w:rPr>
          <w:rFonts w:ascii="Arial" w:hAnsi="Arial" w:cs="Arial"/>
          <w:color w:val="000000" w:themeColor="text1"/>
          <w:sz w:val="22"/>
          <w:szCs w:val="22"/>
          <w:lang w:val="en-GB"/>
        </w:rPr>
      </w:pPr>
    </w:p>
    <w:p w:rsidR="007933E1" w:rsidRDefault="007933E1">
      <w:pPr>
        <w:pStyle w:val="BodyTextIndent"/>
        <w:tabs>
          <w:tab w:val="left" w:pos="1005"/>
        </w:tabs>
        <w:spacing w:after="0" w:line="240" w:lineRule="auto"/>
        <w:jc w:val="both"/>
        <w:rPr>
          <w:rFonts w:ascii="Arial" w:hAnsi="Arial" w:cs="Arial"/>
          <w:b/>
          <w:bCs/>
          <w:color w:val="000000" w:themeColor="text1"/>
          <w:sz w:val="22"/>
          <w:szCs w:val="22"/>
          <w:lang w:val="en-GB"/>
        </w:rPr>
      </w:pPr>
    </w:p>
    <w:p w:rsidR="007933E1" w:rsidRDefault="009050D6">
      <w:pPr>
        <w:pStyle w:val="BodyTextIndent"/>
        <w:tabs>
          <w:tab w:val="left" w:pos="1005"/>
        </w:tabs>
        <w:spacing w:after="0" w:line="240" w:lineRule="auto"/>
        <w:jc w:val="both"/>
        <w:rPr>
          <w:rFonts w:ascii="Arial" w:hAnsi="Arial" w:cs="Arial"/>
          <w:color w:val="000000" w:themeColor="text1"/>
          <w:sz w:val="22"/>
          <w:szCs w:val="22"/>
          <w:lang w:val="sr-Latn-RS"/>
        </w:rPr>
      </w:pPr>
      <w:permStart w:id="525423248" w:edGrp="everyone"/>
      <w:r>
        <w:rPr>
          <w:rFonts w:ascii="Arial" w:hAnsi="Arial" w:cs="Arial"/>
          <w:b/>
          <w:bCs/>
          <w:color w:val="000000" w:themeColor="text1"/>
          <w:sz w:val="22"/>
          <w:szCs w:val="22"/>
          <w:lang w:val="en-GB"/>
        </w:rPr>
        <w:t>c)</w:t>
      </w:r>
      <w:r>
        <w:rPr>
          <w:rFonts w:ascii="Arial" w:hAnsi="Arial" w:cs="Arial"/>
          <w:color w:val="000000" w:themeColor="text1"/>
          <w:sz w:val="22"/>
          <w:szCs w:val="22"/>
          <w:lang w:val="sr-Latn-RS"/>
        </w:rPr>
        <w:t xml:space="preserve"> „Appendix 2</w:t>
      </w:r>
      <w:r>
        <w:rPr>
          <w:rFonts w:ascii="Arial" w:hAnsi="Arial" w:cs="Arial"/>
          <w:color w:val="000000" w:themeColor="text1"/>
          <w:sz w:val="22"/>
          <w:szCs w:val="22"/>
        </w:rPr>
        <w:t xml:space="preserve"> </w:t>
      </w:r>
      <w:r>
        <w:rPr>
          <w:rFonts w:ascii="Arial" w:hAnsi="Arial" w:cs="Arial"/>
          <w:color w:val="000000" w:themeColor="text1"/>
          <w:sz w:val="22"/>
          <w:szCs w:val="22"/>
          <w:lang w:val="sr-Latn-RS"/>
        </w:rPr>
        <w:t>- "Technical assignment" [to be used</w:t>
      </w:r>
      <w:r>
        <w:rPr>
          <w:rFonts w:ascii="Arial" w:hAnsi="Arial" w:cs="Arial"/>
          <w:color w:val="000000" w:themeColor="text1"/>
          <w:sz w:val="22"/>
          <w:szCs w:val="22"/>
          <w:lang w:val="sr-Latn-RS"/>
        </w:rPr>
        <w:t xml:space="preserve"> if applicable. Means: the Client's description of the Services to be performed from the Service Provider based on which the Service Provider's offer is received], which is integral part of this Contract. </w:t>
      </w:r>
      <w:r>
        <w:rPr>
          <w:rFonts w:ascii="Arial" w:hAnsi="Arial" w:cs="Arial"/>
          <w:color w:val="000000" w:themeColor="text1"/>
          <w:sz w:val="22"/>
          <w:szCs w:val="22"/>
          <w:lang w:val="sr-Latn-RS"/>
        </w:rPr>
        <w:lastRenderedPageBreak/>
        <w:t xml:space="preserve">In case that there are inconsistencies between the </w:t>
      </w:r>
      <w:r>
        <w:rPr>
          <w:rFonts w:ascii="Arial" w:hAnsi="Arial" w:cs="Arial"/>
          <w:color w:val="000000" w:themeColor="text1"/>
          <w:sz w:val="22"/>
          <w:szCs w:val="22"/>
          <w:lang w:val="sr-Latn-RS"/>
        </w:rPr>
        <w:t>Appendix 1 and this Appendix 2, the Appendix 2 shall prevail.</w:t>
      </w:r>
      <w:r>
        <w:rPr>
          <w:rFonts w:ascii="Arial" w:hAnsi="Arial" w:cs="Arial"/>
          <w:b/>
          <w:bCs/>
          <w:color w:val="000000" w:themeColor="text1"/>
          <w:sz w:val="22"/>
          <w:szCs w:val="22"/>
          <w:lang w:val="en-GB"/>
        </w:rPr>
        <w:t xml:space="preserve"> </w:t>
      </w:r>
      <w:permEnd w:id="525423248"/>
    </w:p>
    <w:p w:rsidR="007933E1" w:rsidRDefault="007933E1">
      <w:pPr>
        <w:pStyle w:val="BodyTextIndent"/>
        <w:tabs>
          <w:tab w:val="left" w:pos="1005"/>
        </w:tabs>
        <w:spacing w:after="0" w:line="240" w:lineRule="auto"/>
        <w:jc w:val="both"/>
        <w:rPr>
          <w:rFonts w:ascii="Arial" w:hAnsi="Arial" w:cs="Arial"/>
          <w:b/>
          <w:bCs/>
          <w:color w:val="000000" w:themeColor="text1"/>
          <w:sz w:val="22"/>
          <w:szCs w:val="22"/>
          <w:lang w:val="sr-Latn-RS"/>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ARTICLE 2</w:t>
      </w:r>
    </w:p>
    <w:p w:rsidR="007933E1" w:rsidRDefault="007933E1">
      <w:pPr>
        <w:rPr>
          <w:rFonts w:ascii="Arial" w:hAnsi="Arial" w:cs="Arial"/>
          <w:b/>
          <w:color w:val="000000" w:themeColor="text1"/>
          <w:sz w:val="22"/>
          <w:szCs w:val="22"/>
          <w:lang w:val="en-GB"/>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2.1. SCOPE OF THE CONTRACT</w:t>
      </w:r>
    </w:p>
    <w:p w:rsidR="007933E1" w:rsidRDefault="007933E1">
      <w:pPr>
        <w:rPr>
          <w:rFonts w:ascii="Arial" w:hAnsi="Arial" w:cs="Arial"/>
          <w:b/>
          <w:color w:val="000000" w:themeColor="text1"/>
          <w:sz w:val="22"/>
          <w:szCs w:val="22"/>
          <w:lang w:val="sr-Cyrl-RS"/>
        </w:rPr>
      </w:pPr>
    </w:p>
    <w:p w:rsidR="007933E1" w:rsidRDefault="009050D6">
      <w:pPr>
        <w:jc w:val="both"/>
        <w:rPr>
          <w:rStyle w:val="longtext1"/>
          <w:rFonts w:ascii="Arial" w:hAnsi="Arial" w:cs="Arial"/>
          <w:color w:val="000000" w:themeColor="text1"/>
          <w:sz w:val="22"/>
          <w:szCs w:val="22"/>
          <w:shd w:val="clear" w:color="auto" w:fill="FFFFFF"/>
          <w:lang w:val="en-GB"/>
        </w:rPr>
      </w:pPr>
      <w:r>
        <w:rPr>
          <w:rFonts w:ascii="Arial" w:hAnsi="Arial" w:cs="Arial"/>
          <w:b/>
          <w:color w:val="000000" w:themeColor="text1"/>
          <w:sz w:val="22"/>
          <w:szCs w:val="22"/>
          <w:lang w:val="en-GB"/>
        </w:rPr>
        <w:t xml:space="preserve">2.1.1. </w:t>
      </w:r>
      <w:r>
        <w:rPr>
          <w:rStyle w:val="longtext1"/>
          <w:rFonts w:ascii="Arial" w:hAnsi="Arial" w:cs="Arial"/>
          <w:color w:val="000000" w:themeColor="text1"/>
          <w:sz w:val="22"/>
          <w:szCs w:val="22"/>
          <w:shd w:val="clear" w:color="auto" w:fill="FFFFFF"/>
          <w:lang w:val="en-GB"/>
        </w:rPr>
        <w:t xml:space="preserve">On the basis of this Contract and in accordance with its Clauses, the </w:t>
      </w:r>
      <w:r>
        <w:rPr>
          <w:rFonts w:ascii="Arial" w:hAnsi="Arial" w:cs="Arial"/>
          <w:color w:val="000000" w:themeColor="text1"/>
          <w:sz w:val="22"/>
          <w:szCs w:val="22"/>
          <w:lang w:val="en-GB"/>
        </w:rPr>
        <w:t>Service Provider</w:t>
      </w:r>
      <w:r>
        <w:rPr>
          <w:rStyle w:val="longtext1"/>
          <w:rFonts w:ascii="Arial" w:hAnsi="Arial" w:cs="Arial"/>
          <w:color w:val="000000" w:themeColor="text1"/>
          <w:sz w:val="22"/>
          <w:szCs w:val="22"/>
          <w:shd w:val="clear" w:color="auto" w:fill="FFFFFF"/>
          <w:lang w:val="en-GB"/>
        </w:rPr>
        <w:t xml:space="preserve"> provides the Services and the </w:t>
      </w:r>
      <w:r>
        <w:rPr>
          <w:rFonts w:ascii="Arial" w:hAnsi="Arial" w:cs="Arial"/>
          <w:color w:val="000000" w:themeColor="text1"/>
          <w:sz w:val="22"/>
          <w:szCs w:val="22"/>
          <w:lang w:val="en-GB"/>
        </w:rPr>
        <w:t>Client</w:t>
      </w:r>
      <w:r>
        <w:rPr>
          <w:rStyle w:val="longtext1"/>
          <w:rFonts w:ascii="Arial" w:hAnsi="Arial" w:cs="Arial"/>
          <w:color w:val="000000" w:themeColor="text1"/>
          <w:sz w:val="22"/>
          <w:szCs w:val="22"/>
          <w:shd w:val="clear" w:color="auto" w:fill="FFFFFF"/>
          <w:lang w:val="en-GB"/>
        </w:rPr>
        <w:t xml:space="preserve"> receives the Services – in quantity and characteristics </w:t>
      </w:r>
      <w:r>
        <w:rPr>
          <w:rFonts w:ascii="Arial" w:hAnsi="Arial" w:cs="Arial"/>
          <w:color w:val="000000" w:themeColor="text1"/>
          <w:sz w:val="22"/>
          <w:szCs w:val="22"/>
          <w:lang w:val="en-GB"/>
        </w:rPr>
        <w:t xml:space="preserve">of the Services, unit price and total price of the Services – </w:t>
      </w:r>
      <w:r>
        <w:rPr>
          <w:rStyle w:val="longtext1"/>
          <w:rFonts w:ascii="Arial" w:hAnsi="Arial" w:cs="Arial"/>
          <w:color w:val="000000" w:themeColor="text1"/>
          <w:sz w:val="22"/>
          <w:szCs w:val="22"/>
          <w:shd w:val="clear" w:color="auto" w:fill="FFFFFF"/>
          <w:lang w:val="en-GB"/>
        </w:rPr>
        <w:t xml:space="preserve">contained in the specification given in the </w:t>
      </w:r>
      <w:r>
        <w:rPr>
          <w:rFonts w:ascii="Arial" w:hAnsi="Arial" w:cs="Arial"/>
          <w:color w:val="000000" w:themeColor="text1"/>
          <w:sz w:val="22"/>
          <w:szCs w:val="22"/>
          <w:lang w:val="en-GB"/>
        </w:rPr>
        <w:t>Appendices</w:t>
      </w:r>
      <w:r>
        <w:rPr>
          <w:rFonts w:ascii="Arial" w:hAnsi="Arial" w:cs="Arial"/>
          <w:color w:val="000000" w:themeColor="text1"/>
          <w:sz w:val="22"/>
          <w:szCs w:val="22"/>
          <w:lang w:val="sr-Cyrl-RS"/>
        </w:rPr>
        <w:t xml:space="preserve"> </w:t>
      </w:r>
      <w:r>
        <w:rPr>
          <w:rFonts w:ascii="Arial" w:hAnsi="Arial" w:cs="Arial"/>
          <w:color w:val="000000" w:themeColor="text1"/>
          <w:sz w:val="22"/>
          <w:szCs w:val="22"/>
          <w:lang w:val="en-GB"/>
        </w:rPr>
        <w:t>–</w:t>
      </w:r>
      <w:r>
        <w:rPr>
          <w:rStyle w:val="longtext1"/>
          <w:rFonts w:ascii="Arial" w:hAnsi="Arial" w:cs="Arial"/>
          <w:color w:val="000000" w:themeColor="text1"/>
          <w:sz w:val="22"/>
          <w:szCs w:val="22"/>
          <w:shd w:val="clear" w:color="auto" w:fill="FFFFFF"/>
          <w:lang w:val="en-GB"/>
        </w:rPr>
        <w:t xml:space="preserve"> fully </w:t>
      </w:r>
      <w:r>
        <w:rPr>
          <w:rFonts w:ascii="Arial" w:hAnsi="Arial" w:cs="Arial"/>
          <w:color w:val="000000" w:themeColor="text1"/>
          <w:sz w:val="22"/>
          <w:szCs w:val="22"/>
        </w:rPr>
        <w:t>in the manner and under the terms and conditions stated herein</w:t>
      </w:r>
      <w:r>
        <w:rPr>
          <w:rStyle w:val="longtext1"/>
          <w:rFonts w:ascii="Arial" w:hAnsi="Arial" w:cs="Arial"/>
          <w:color w:val="000000" w:themeColor="text1"/>
          <w:sz w:val="22"/>
          <w:szCs w:val="22"/>
          <w:shd w:val="clear" w:color="auto" w:fill="FFFFFF"/>
          <w:lang w:val="en-GB"/>
        </w:rPr>
        <w:t xml:space="preserve">. </w:t>
      </w:r>
    </w:p>
    <w:p w:rsidR="007933E1" w:rsidRDefault="007933E1">
      <w:pPr>
        <w:jc w:val="both"/>
        <w:rPr>
          <w:rStyle w:val="longtext1"/>
          <w:rFonts w:ascii="Arial" w:hAnsi="Arial" w:cs="Arial"/>
          <w:color w:val="000000" w:themeColor="text1"/>
          <w:sz w:val="22"/>
          <w:szCs w:val="22"/>
          <w:shd w:val="clear" w:color="auto" w:fill="FFFFFF"/>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 xml:space="preserve">2.2. EXECUTION OF THE SERVICES </w:t>
      </w:r>
    </w:p>
    <w:p w:rsidR="007933E1" w:rsidRDefault="007933E1">
      <w:pPr>
        <w:pStyle w:val="BodyTextIndent"/>
        <w:spacing w:after="0" w:line="240" w:lineRule="auto"/>
        <w:jc w:val="both"/>
        <w:rPr>
          <w:rFonts w:ascii="Arial" w:hAnsi="Arial" w:cs="Arial"/>
          <w:b/>
          <w:bCs/>
          <w:color w:val="000000" w:themeColor="text1"/>
          <w:sz w:val="22"/>
          <w:szCs w:val="22"/>
          <w:lang w:val="en-US"/>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2.2.1.</w:t>
      </w:r>
      <w:r>
        <w:rPr>
          <w:rFonts w:ascii="Arial" w:hAnsi="Arial" w:cs="Arial"/>
          <w:color w:val="000000" w:themeColor="text1"/>
          <w:sz w:val="22"/>
          <w:szCs w:val="22"/>
          <w:lang w:val="en-GB"/>
        </w:rPr>
        <w:t xml:space="preserve"> The Service Provider undertakes to perform the Services in accordance with the applicable best professional and industrial standards and the Service Provider’s standards and in accordance with the specification given</w:t>
      </w:r>
      <w:r>
        <w:rPr>
          <w:rFonts w:ascii="Arial" w:hAnsi="Arial" w:cs="Arial"/>
          <w:color w:val="000000" w:themeColor="text1"/>
          <w:sz w:val="22"/>
          <w:szCs w:val="22"/>
          <w:lang w:val="en-GB"/>
        </w:rPr>
        <w:t xml:space="preserve"> in the </w:t>
      </w:r>
      <w:r>
        <w:rPr>
          <w:rStyle w:val="longtext1"/>
          <w:rFonts w:ascii="Arial" w:hAnsi="Arial" w:cs="Arial"/>
          <w:color w:val="000000" w:themeColor="text1"/>
          <w:sz w:val="22"/>
          <w:szCs w:val="22"/>
          <w:shd w:val="clear" w:color="auto" w:fill="FFFFFF"/>
          <w:lang w:val="en-GB"/>
        </w:rPr>
        <w:t>Appendices</w:t>
      </w:r>
      <w:r>
        <w:rPr>
          <w:rFonts w:ascii="Arial" w:hAnsi="Arial" w:cs="Arial"/>
          <w:color w:val="000000" w:themeColor="text1"/>
          <w:sz w:val="22"/>
          <w:szCs w:val="22"/>
          <w:lang w:val="en-GB"/>
        </w:rPr>
        <w: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2.2.2.</w:t>
      </w:r>
      <w:r>
        <w:rPr>
          <w:rFonts w:ascii="Arial" w:hAnsi="Arial" w:cs="Arial"/>
          <w:color w:val="000000" w:themeColor="text1"/>
          <w:sz w:val="22"/>
          <w:szCs w:val="22"/>
          <w:lang w:val="en-GB"/>
        </w:rPr>
        <w:t xml:space="preserve"> The Service Provider guarantees that the Services supplied by the Service Provider to the Client under this Contract, are in every respect corresponding to the applicable best professional and industrial standards and to the Ser</w:t>
      </w:r>
      <w:r>
        <w:rPr>
          <w:rFonts w:ascii="Arial" w:hAnsi="Arial" w:cs="Arial"/>
          <w:color w:val="000000" w:themeColor="text1"/>
          <w:sz w:val="22"/>
          <w:szCs w:val="22"/>
          <w:lang w:val="en-GB"/>
        </w:rPr>
        <w:t>vice Provider’s standards.</w:t>
      </w:r>
    </w:p>
    <w:p w:rsidR="007933E1" w:rsidRDefault="007933E1">
      <w:pPr>
        <w:tabs>
          <w:tab w:val="left" w:pos="0"/>
        </w:tabs>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 xml:space="preserve">2.3. THE CLIENT’S OBLIGATIONS </w:t>
      </w:r>
    </w:p>
    <w:p w:rsidR="007933E1" w:rsidRDefault="007933E1">
      <w:pPr>
        <w:jc w:val="both"/>
        <w:rPr>
          <w:rFonts w:ascii="Arial" w:hAnsi="Arial" w:cs="Arial"/>
          <w:color w:val="000000" w:themeColor="text1"/>
          <w:sz w:val="22"/>
          <w:szCs w:val="22"/>
          <w:u w:val="single"/>
          <w:lang w:val="en-US"/>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2.3.1.</w:t>
      </w:r>
      <w:r>
        <w:rPr>
          <w:rFonts w:ascii="Arial" w:hAnsi="Arial" w:cs="Arial"/>
          <w:color w:val="000000" w:themeColor="text1"/>
          <w:sz w:val="22"/>
          <w:szCs w:val="22"/>
          <w:lang w:val="en-GB"/>
        </w:rPr>
        <w:t xml:space="preserve"> The Client hereby undertakes to pay to the Service Provider the Contract price stipulated in Article 6, in consideration all of the Services provided, under the provisions of this Contract.</w:t>
      </w:r>
    </w:p>
    <w:p w:rsidR="007933E1" w:rsidRDefault="007933E1">
      <w:pPr>
        <w:jc w:val="both"/>
        <w:rPr>
          <w:rFonts w:ascii="Arial" w:hAnsi="Arial" w:cs="Arial"/>
          <w:color w:val="000000" w:themeColor="text1"/>
          <w:sz w:val="22"/>
          <w:szCs w:val="22"/>
          <w:lang w:val="en-GB"/>
        </w:rPr>
      </w:pPr>
    </w:p>
    <w:p w:rsidR="007933E1" w:rsidRDefault="009050D6">
      <w:pPr>
        <w:tabs>
          <w:tab w:val="left" w:pos="0"/>
        </w:tabs>
        <w:jc w:val="both"/>
        <w:rPr>
          <w:rFonts w:ascii="Arial" w:hAnsi="Arial" w:cs="Arial"/>
          <w:color w:val="000000" w:themeColor="text1"/>
          <w:sz w:val="22"/>
          <w:szCs w:val="22"/>
          <w:lang w:val="en-GB"/>
        </w:rPr>
      </w:pPr>
      <w:r>
        <w:rPr>
          <w:rFonts w:ascii="Arial" w:hAnsi="Arial" w:cs="Arial"/>
          <w:b/>
          <w:color w:val="000000" w:themeColor="text1"/>
          <w:sz w:val="22"/>
          <w:szCs w:val="22"/>
          <w:lang w:val="en-GB"/>
        </w:rPr>
        <w:t>2.3.2.</w:t>
      </w:r>
      <w:r>
        <w:rPr>
          <w:rFonts w:ascii="Arial" w:hAnsi="Arial" w:cs="Arial"/>
          <w:color w:val="000000" w:themeColor="text1"/>
          <w:sz w:val="22"/>
          <w:szCs w:val="22"/>
          <w:lang w:val="en-GB"/>
        </w:rPr>
        <w:t xml:space="preserve"> The possible responsibility of the Client for damages caused by non-compliance, irregular and / or partial fulfilment of the obligations under this Contract, is limited to the amount of 10% of the contract price of this Contract.</w:t>
      </w:r>
    </w:p>
    <w:p w:rsidR="007933E1" w:rsidRDefault="007933E1">
      <w:pPr>
        <w:tabs>
          <w:tab w:val="left" w:pos="0"/>
        </w:tabs>
        <w:jc w:val="both"/>
        <w:rPr>
          <w:rFonts w:ascii="Arial" w:hAnsi="Arial" w:cs="Arial"/>
          <w:color w:val="000000" w:themeColor="text1"/>
          <w:sz w:val="22"/>
          <w:szCs w:val="22"/>
          <w:lang w:val="en-GB"/>
        </w:rPr>
      </w:pPr>
    </w:p>
    <w:p w:rsidR="007933E1" w:rsidRDefault="007933E1">
      <w:pPr>
        <w:tabs>
          <w:tab w:val="left" w:pos="0"/>
        </w:tabs>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3.</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TERMS OF PERFORMANCE OF THE SERVICES, QUANTITY OF THE SERVICES AND RECEIPT OF THE SERVICES</w:t>
      </w:r>
    </w:p>
    <w:p w:rsidR="007933E1" w:rsidRDefault="007933E1">
      <w:pPr>
        <w:jc w:val="both"/>
        <w:rPr>
          <w:rFonts w:ascii="Arial" w:hAnsi="Arial" w:cs="Arial"/>
          <w:b/>
          <w:color w:val="000000" w:themeColor="text1"/>
          <w:sz w:val="22"/>
          <w:szCs w:val="22"/>
          <w:lang w:val="sr-Cyrl-RS"/>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3.1.</w:t>
      </w:r>
      <w:r>
        <w:rPr>
          <w:rFonts w:ascii="Arial" w:hAnsi="Arial" w:cs="Arial"/>
          <w:color w:val="000000" w:themeColor="text1"/>
          <w:sz w:val="22"/>
          <w:szCs w:val="22"/>
          <w:lang w:val="en-GB"/>
        </w:rPr>
        <w:t xml:space="preserve"> The Service Provider shall provide to the Client the Services </w:t>
      </w:r>
      <w:permStart w:id="1376329024" w:edGrp="everyone"/>
      <w:r>
        <w:rPr>
          <w:rFonts w:ascii="Arial" w:hAnsi="Arial" w:cs="Arial"/>
          <w:color w:val="000000" w:themeColor="text1"/>
          <w:sz w:val="22"/>
          <w:szCs w:val="22"/>
          <w:lang w:val="en-GB"/>
        </w:rPr>
        <w:t>within ___ (_______) days from the date of this Contract becoming effective.</w:t>
      </w:r>
      <w:permEnd w:id="1376329024"/>
    </w:p>
    <w:p w:rsidR="007933E1" w:rsidRDefault="007933E1">
      <w:pPr>
        <w:tabs>
          <w:tab w:val="left" w:pos="360"/>
        </w:tabs>
        <w:jc w:val="both"/>
        <w:rPr>
          <w:rFonts w:ascii="Arial" w:hAnsi="Arial" w:cs="Arial"/>
          <w:color w:val="000000" w:themeColor="text1"/>
          <w:sz w:val="22"/>
          <w:szCs w:val="22"/>
          <w:lang w:val="en-GB"/>
        </w:rPr>
      </w:pPr>
    </w:p>
    <w:p w:rsidR="007933E1" w:rsidRDefault="009050D6">
      <w:pPr>
        <w:tabs>
          <w:tab w:val="left" w:pos="360"/>
        </w:tabs>
        <w:jc w:val="both"/>
        <w:rPr>
          <w:rFonts w:ascii="Arial" w:hAnsi="Arial" w:cs="Arial"/>
          <w:color w:val="000000" w:themeColor="text1"/>
          <w:sz w:val="22"/>
          <w:szCs w:val="22"/>
          <w:lang w:val="en-GB"/>
        </w:rPr>
      </w:pPr>
      <w:r>
        <w:rPr>
          <w:rFonts w:ascii="Arial" w:hAnsi="Arial" w:cs="Arial"/>
          <w:b/>
          <w:color w:val="000000" w:themeColor="text1"/>
          <w:sz w:val="22"/>
          <w:szCs w:val="22"/>
          <w:lang w:val="en-GB"/>
        </w:rPr>
        <w:t>3.2.</w:t>
      </w:r>
      <w:r>
        <w:rPr>
          <w:rFonts w:ascii="Arial" w:hAnsi="Arial" w:cs="Arial"/>
          <w:color w:val="000000" w:themeColor="text1"/>
          <w:sz w:val="22"/>
          <w:szCs w:val="22"/>
          <w:lang w:val="en-GB"/>
        </w:rPr>
        <w:t xml:space="preserve"> </w:t>
      </w:r>
      <w:r>
        <w:rPr>
          <w:rStyle w:val="longtext1"/>
          <w:rFonts w:ascii="Arial" w:hAnsi="Arial" w:cs="Arial"/>
          <w:color w:val="000000" w:themeColor="text1"/>
          <w:sz w:val="22"/>
          <w:szCs w:val="22"/>
          <w:shd w:val="clear" w:color="auto" w:fill="FFFFFF"/>
          <w:lang w:val="en-GB"/>
        </w:rPr>
        <w:t>The Services a</w:t>
      </w:r>
      <w:r>
        <w:rPr>
          <w:rStyle w:val="longtext1"/>
          <w:rFonts w:ascii="Arial" w:hAnsi="Arial" w:cs="Arial"/>
          <w:color w:val="000000" w:themeColor="text1"/>
          <w:sz w:val="22"/>
          <w:szCs w:val="22"/>
          <w:shd w:val="clear" w:color="auto" w:fill="FFFFFF"/>
          <w:lang w:val="en-GB"/>
        </w:rPr>
        <w:t>re deemed delivered by the Service Provider when the Client receives the Services in the right quality and quantity – and makes the record of acceptance of the Services signed by the authorized representatives of the Contracting Parties. Such acceptance sh</w:t>
      </w:r>
      <w:r>
        <w:rPr>
          <w:rStyle w:val="longtext1"/>
          <w:rFonts w:ascii="Arial" w:hAnsi="Arial" w:cs="Arial"/>
          <w:color w:val="000000" w:themeColor="text1"/>
          <w:sz w:val="22"/>
          <w:szCs w:val="22"/>
          <w:shd w:val="clear" w:color="auto" w:fill="FFFFFF"/>
          <w:lang w:val="en-GB"/>
        </w:rPr>
        <w:t>all not be unreasonably withheld or delayed.</w:t>
      </w:r>
    </w:p>
    <w:p w:rsidR="007933E1" w:rsidRDefault="007933E1">
      <w:pPr>
        <w:pStyle w:val="BodyTextIndent"/>
        <w:spacing w:after="0" w:line="240" w:lineRule="auto"/>
        <w:jc w:val="both"/>
        <w:rPr>
          <w:rFonts w:ascii="Arial" w:hAnsi="Arial" w:cs="Arial"/>
          <w:b/>
          <w:bCs/>
          <w:color w:val="000000" w:themeColor="text1"/>
          <w:sz w:val="22"/>
          <w:szCs w:val="22"/>
          <w:lang w:val="en-GB"/>
        </w:rPr>
      </w:pPr>
    </w:p>
    <w:p w:rsidR="007933E1" w:rsidRDefault="009050D6">
      <w:pPr>
        <w:pStyle w:val="BodyTextIndent"/>
        <w:spacing w:after="0" w:line="240" w:lineRule="auto"/>
        <w:jc w:val="both"/>
        <w:rPr>
          <w:rFonts w:ascii="Arial" w:hAnsi="Arial" w:cs="Arial"/>
          <w:color w:val="000000" w:themeColor="text1"/>
          <w:sz w:val="22"/>
          <w:szCs w:val="22"/>
          <w:lang w:val="en-GB"/>
        </w:rPr>
      </w:pPr>
      <w:r>
        <w:rPr>
          <w:rFonts w:ascii="Arial" w:hAnsi="Arial" w:cs="Arial"/>
          <w:b/>
          <w:color w:val="000000" w:themeColor="text1"/>
          <w:sz w:val="22"/>
          <w:szCs w:val="22"/>
          <w:lang w:val="sr-Latn-RS"/>
        </w:rPr>
        <w:lastRenderedPageBreak/>
        <w:t>3</w:t>
      </w:r>
      <w:r>
        <w:rPr>
          <w:rFonts w:ascii="Arial" w:hAnsi="Arial" w:cs="Arial"/>
          <w:b/>
          <w:color w:val="000000" w:themeColor="text1"/>
          <w:sz w:val="22"/>
          <w:szCs w:val="22"/>
          <w:lang w:val="en-US"/>
        </w:rPr>
        <w:t>.3.</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If</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the</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Client</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establishes</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that</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the</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Service Provider</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has</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not</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performed</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the</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Services</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by</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type</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or</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quantity</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or</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quality</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or in</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any</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 xml:space="preserve">other </w:t>
      </w:r>
      <w:r>
        <w:rPr>
          <w:rFonts w:ascii="Arial" w:hAnsi="Arial" w:cs="Arial"/>
          <w:color w:val="000000" w:themeColor="text1"/>
          <w:sz w:val="22"/>
          <w:szCs w:val="22"/>
        </w:rPr>
        <w:t>way as provided herein</w:t>
      </w:r>
      <w:r>
        <w:rPr>
          <w:rFonts w:ascii="Arial" w:hAnsi="Arial" w:cs="Arial"/>
          <w:color w:val="000000" w:themeColor="text1"/>
          <w:sz w:val="22"/>
          <w:szCs w:val="22"/>
          <w:lang w:val="en-GB"/>
        </w:rPr>
        <w:t xml:space="preserve"> – the Service Provider is obliged to immediately and not later than within </w:t>
      </w:r>
      <w:permStart w:id="1559524241" w:edGrp="everyone"/>
      <w:r>
        <w:rPr>
          <w:rFonts w:ascii="Arial" w:hAnsi="Arial" w:cs="Arial"/>
          <w:color w:val="000000" w:themeColor="text1"/>
          <w:sz w:val="22"/>
          <w:szCs w:val="22"/>
          <w:lang w:val="en-GB"/>
        </w:rPr>
        <w:t xml:space="preserve">_________ (__) </w:t>
      </w:r>
      <w:permEnd w:id="1559524241"/>
      <w:r>
        <w:rPr>
          <w:rFonts w:ascii="Arial" w:hAnsi="Arial" w:cs="Arial"/>
          <w:color w:val="000000" w:themeColor="text1"/>
          <w:sz w:val="22"/>
          <w:szCs w:val="22"/>
          <w:lang w:val="en-GB"/>
        </w:rPr>
        <w:t xml:space="preserve">calendar days of the receipt of an Client's written document cataloguing the observed deficiencies in the performed Services, or other reasonable period duly agreed </w:t>
      </w:r>
      <w:r>
        <w:rPr>
          <w:rFonts w:ascii="Arial" w:hAnsi="Arial" w:cs="Arial"/>
          <w:color w:val="000000" w:themeColor="text1"/>
          <w:sz w:val="22"/>
          <w:szCs w:val="22"/>
          <w:lang w:val="en-GB"/>
        </w:rPr>
        <w:t>by the Contracting Parties in writing, at his own expense rectify the deficiencies or to perform the Services. In such a case the Service Provider shall bear all costs and risk of such rectification.</w:t>
      </w:r>
    </w:p>
    <w:p w:rsidR="007933E1" w:rsidRDefault="007933E1">
      <w:pPr>
        <w:pStyle w:val="BodyTextIndent"/>
        <w:spacing w:after="0" w:line="240" w:lineRule="auto"/>
        <w:jc w:val="both"/>
        <w:rPr>
          <w:rFonts w:ascii="Arial" w:hAnsi="Arial" w:cs="Arial"/>
          <w:color w:val="000000" w:themeColor="text1"/>
          <w:sz w:val="22"/>
          <w:szCs w:val="22"/>
          <w:lang w:val="en-GB"/>
        </w:rPr>
      </w:pPr>
    </w:p>
    <w:p w:rsidR="007933E1" w:rsidRDefault="007933E1">
      <w:pPr>
        <w:pStyle w:val="BodyTextIndent"/>
        <w:spacing w:after="0" w:line="240" w:lineRule="auto"/>
        <w:jc w:val="both"/>
        <w:rPr>
          <w:rFonts w:ascii="Arial" w:hAnsi="Arial" w:cs="Arial"/>
          <w:b/>
          <w:bCs/>
          <w:color w:val="000000" w:themeColor="text1"/>
          <w:sz w:val="22"/>
          <w:szCs w:val="22"/>
          <w:lang w:val="en-GB"/>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ARTICLE 4.</w:t>
      </w:r>
    </w:p>
    <w:p w:rsidR="007933E1" w:rsidRDefault="007933E1">
      <w:pPr>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GENERAL GUARANTEES AND BANK GUARANTEE</w:t>
      </w:r>
    </w:p>
    <w:p w:rsidR="007933E1" w:rsidRDefault="007933E1">
      <w:pPr>
        <w:pStyle w:val="BodyTextIndent"/>
        <w:spacing w:after="0" w:line="240" w:lineRule="auto"/>
        <w:jc w:val="both"/>
        <w:rPr>
          <w:rFonts w:ascii="Arial" w:hAnsi="Arial" w:cs="Arial"/>
          <w:b/>
          <w:bCs/>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4.1.</w:t>
      </w:r>
      <w:r>
        <w:rPr>
          <w:rFonts w:ascii="Arial" w:hAnsi="Arial" w:cs="Arial"/>
          <w:color w:val="000000" w:themeColor="text1"/>
          <w:sz w:val="22"/>
          <w:szCs w:val="22"/>
          <w:lang w:val="en-GB"/>
        </w:rPr>
        <w:t xml:space="preserve"> The Service Provider warrants that: </w:t>
      </w:r>
    </w:p>
    <w:p w:rsidR="007933E1" w:rsidRDefault="009050D6">
      <w:pPr>
        <w:numPr>
          <w:ilvl w:val="0"/>
          <w:numId w:val="2"/>
        </w:numPr>
        <w:jc w:val="both"/>
        <w:rPr>
          <w:rFonts w:ascii="Arial" w:hAnsi="Arial" w:cs="Arial"/>
          <w:color w:val="000000" w:themeColor="text1"/>
          <w:sz w:val="22"/>
          <w:szCs w:val="22"/>
          <w:lang w:val="en-GB"/>
        </w:rPr>
      </w:pPr>
      <w:permStart w:id="299057202" w:edGrp="everyone"/>
      <w:r>
        <w:rPr>
          <w:rFonts w:ascii="Arial" w:hAnsi="Arial" w:cs="Arial"/>
          <w:color w:val="000000" w:themeColor="text1"/>
          <w:sz w:val="22"/>
          <w:szCs w:val="22"/>
          <w:lang w:val="en-GB"/>
        </w:rPr>
        <w:t>the Services executed under this Contract – will be provided by a certified representatives of the Service Provider.;</w:t>
      </w:r>
    </w:p>
    <w:p w:rsidR="007933E1" w:rsidRDefault="009050D6">
      <w:pPr>
        <w:numPr>
          <w:ilvl w:val="0"/>
          <w:numId w:val="2"/>
        </w:numPr>
        <w:jc w:val="both"/>
        <w:rPr>
          <w:rFonts w:ascii="Arial" w:hAnsi="Arial" w:cs="Arial"/>
          <w:color w:val="000000" w:themeColor="text1"/>
          <w:sz w:val="22"/>
          <w:szCs w:val="22"/>
          <w:lang w:val="en-GB"/>
        </w:rPr>
      </w:pPr>
      <w:r>
        <w:rPr>
          <w:rFonts w:ascii="Arial" w:hAnsi="Arial" w:cs="Arial"/>
          <w:color w:val="000000" w:themeColor="text1"/>
          <w:sz w:val="22"/>
          <w:szCs w:val="22"/>
          <w:lang w:val="en-GB"/>
        </w:rPr>
        <w:t>the</w:t>
      </w:r>
      <w:permEnd w:id="299057202"/>
      <w:r>
        <w:rPr>
          <w:rFonts w:ascii="Arial" w:hAnsi="Arial" w:cs="Arial"/>
          <w:color w:val="000000" w:themeColor="text1"/>
          <w:sz w:val="22"/>
          <w:szCs w:val="22"/>
          <w:lang w:val="en-GB"/>
        </w:rPr>
        <w:t xml:space="preserve"> Services executed under this Contract – will be in full compliance with all requirements, st</w:t>
      </w:r>
      <w:r>
        <w:rPr>
          <w:rFonts w:ascii="Arial" w:hAnsi="Arial" w:cs="Arial"/>
          <w:color w:val="000000" w:themeColor="text1"/>
          <w:sz w:val="22"/>
          <w:szCs w:val="22"/>
          <w:lang w:val="en-GB"/>
        </w:rPr>
        <w:t>andards and specifications set out in this Contract.</w:t>
      </w:r>
    </w:p>
    <w:p w:rsidR="007933E1" w:rsidRDefault="007933E1">
      <w:pPr>
        <w:pStyle w:val="BodyTextIndent"/>
        <w:spacing w:after="0" w:line="240" w:lineRule="auto"/>
        <w:jc w:val="both"/>
        <w:rPr>
          <w:rFonts w:ascii="Arial" w:hAnsi="Arial" w:cs="Arial"/>
          <w:b/>
          <w:bCs/>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4.2.</w:t>
      </w:r>
      <w:r>
        <w:rPr>
          <w:rFonts w:ascii="Arial" w:hAnsi="Arial" w:cs="Arial"/>
          <w:color w:val="000000" w:themeColor="text1"/>
          <w:sz w:val="22"/>
          <w:szCs w:val="22"/>
          <w:lang w:val="en-GB"/>
        </w:rPr>
        <w:t xml:space="preserve"> The Service Provider further warrants that the Services to be provided under this Contract shall conform to in all respects with this Contract and will be performed according to the applicable best</w:t>
      </w:r>
      <w:r>
        <w:rPr>
          <w:rFonts w:ascii="Arial" w:hAnsi="Arial" w:cs="Arial"/>
          <w:color w:val="000000" w:themeColor="text1"/>
          <w:sz w:val="22"/>
          <w:szCs w:val="22"/>
          <w:lang w:val="en-GB"/>
        </w:rPr>
        <w:t xml:space="preserve"> professional and industrial standards, applicable laws and to the Service Provider’s standards.</w:t>
      </w:r>
    </w:p>
    <w:p w:rsidR="007933E1" w:rsidRDefault="007933E1">
      <w:pPr>
        <w:widowControl w:val="0"/>
        <w:jc w:val="both"/>
        <w:rPr>
          <w:rFonts w:ascii="Arial" w:hAnsi="Arial" w:cs="Arial"/>
          <w:bCs/>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4.3.</w:t>
      </w:r>
      <w:r>
        <w:rPr>
          <w:rFonts w:ascii="Arial" w:hAnsi="Arial" w:cs="Arial"/>
          <w:color w:val="000000" w:themeColor="text1"/>
          <w:sz w:val="22"/>
          <w:szCs w:val="22"/>
          <w:lang w:val="en-GB"/>
        </w:rPr>
        <w:t xml:space="preserve"> The Service Provider undertakes to execute all necessary repairs, modifications, substitutions and corrections of the executed Services.</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4.4.</w:t>
      </w:r>
      <w:r>
        <w:rPr>
          <w:rFonts w:ascii="Arial" w:hAnsi="Arial" w:cs="Arial"/>
          <w:color w:val="000000" w:themeColor="text1"/>
          <w:sz w:val="22"/>
          <w:szCs w:val="22"/>
          <w:lang w:val="en-GB"/>
        </w:rPr>
        <w:t xml:space="preserve"> The Client</w:t>
      </w:r>
      <w:r>
        <w:rPr>
          <w:rFonts w:ascii="Arial" w:hAnsi="Arial" w:cs="Arial"/>
          <w:color w:val="000000" w:themeColor="text1"/>
          <w:sz w:val="22"/>
          <w:szCs w:val="22"/>
          <w:lang w:val="en-GB"/>
        </w:rPr>
        <w:t xml:space="preserve"> shall promptly notify the Service Provider in writing of any claims arising under this guarantees and shall give the Service Provider proper opportunity to inspect and remedy such faults as per Clause 4.3, as soon as possible and no later than </w:t>
      </w:r>
      <w:permStart w:id="789671720" w:edGrp="everyone"/>
      <w:r>
        <w:rPr>
          <w:rFonts w:ascii="Arial" w:hAnsi="Arial" w:cs="Arial"/>
          <w:color w:val="000000" w:themeColor="text1"/>
          <w:sz w:val="22"/>
          <w:szCs w:val="22"/>
          <w:lang w:val="en-GB"/>
        </w:rPr>
        <w:t>_________ (</w:t>
      </w:r>
      <w:r>
        <w:rPr>
          <w:rFonts w:ascii="Arial" w:hAnsi="Arial" w:cs="Arial"/>
          <w:color w:val="000000" w:themeColor="text1"/>
          <w:sz w:val="22"/>
          <w:szCs w:val="22"/>
          <w:lang w:val="en-GB"/>
        </w:rPr>
        <w:t xml:space="preserve">__) </w:t>
      </w:r>
      <w:permEnd w:id="789671720"/>
      <w:r>
        <w:rPr>
          <w:rFonts w:ascii="Arial" w:hAnsi="Arial" w:cs="Arial"/>
          <w:color w:val="000000" w:themeColor="text1"/>
          <w:sz w:val="22"/>
          <w:szCs w:val="22"/>
          <w:lang w:val="en-GB"/>
        </w:rPr>
        <w:t>calendar days from the day of submission of the Client's claim, or other reasonable period duly agreed by the contracting parties in writing.</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 xml:space="preserve">4.5. </w:t>
      </w:r>
      <w:r>
        <w:rPr>
          <w:rFonts w:ascii="Arial" w:hAnsi="Arial" w:cs="Arial"/>
          <w:color w:val="000000" w:themeColor="text1"/>
          <w:sz w:val="22"/>
          <w:szCs w:val="22"/>
          <w:lang w:val="en-GB"/>
        </w:rPr>
        <w:t>All costs for provision of adequate Services as per Clause 4.3 are borne solely by the Service Provider.</w:t>
      </w:r>
    </w:p>
    <w:p w:rsidR="007933E1" w:rsidRDefault="007933E1">
      <w:pPr>
        <w:widowControl w:val="0"/>
        <w:jc w:val="both"/>
        <w:rPr>
          <w:rFonts w:ascii="Arial" w:hAnsi="Arial" w:cs="Arial"/>
          <w:bCs/>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4.6.</w:t>
      </w:r>
      <w:r>
        <w:rPr>
          <w:rFonts w:ascii="Arial" w:hAnsi="Arial" w:cs="Arial"/>
          <w:color w:val="000000" w:themeColor="text1"/>
          <w:sz w:val="22"/>
          <w:szCs w:val="22"/>
          <w:lang w:val="en-GB"/>
        </w:rPr>
        <w:t xml:space="preserve"> If the Service Provider, following submission of the Client's claim mentioned in Clause 4.4., fails to remedy the faults within time stipulated herein or fails to perform adequate Services, the Client may take such remedial action as may be necessar</w:t>
      </w:r>
      <w:r>
        <w:rPr>
          <w:rFonts w:ascii="Arial" w:hAnsi="Arial" w:cs="Arial"/>
          <w:color w:val="000000" w:themeColor="text1"/>
          <w:sz w:val="22"/>
          <w:szCs w:val="22"/>
          <w:lang w:val="en-GB"/>
        </w:rPr>
        <w:t xml:space="preserve">y (including the provision of the Services by a third party) at the Service Provider's expense. </w:t>
      </w:r>
    </w:p>
    <w:p w:rsidR="007933E1" w:rsidRDefault="009050D6">
      <w:pPr>
        <w:widowControl w:val="0"/>
        <w:jc w:val="both"/>
        <w:rPr>
          <w:rFonts w:ascii="Arial" w:hAnsi="Arial" w:cs="Arial"/>
          <w:bCs/>
          <w:color w:val="000000" w:themeColor="text1"/>
          <w:sz w:val="22"/>
          <w:szCs w:val="22"/>
        </w:rPr>
      </w:pPr>
      <w:r>
        <w:rPr>
          <w:rFonts w:ascii="Arial" w:hAnsi="Arial" w:cs="Arial"/>
          <w:b/>
          <w:color w:val="000000" w:themeColor="text1"/>
          <w:sz w:val="22"/>
          <w:szCs w:val="22"/>
        </w:rPr>
        <w:t>4.7.</w:t>
      </w:r>
      <w:r>
        <w:rPr>
          <w:rFonts w:ascii="Arial" w:hAnsi="Arial" w:cs="Arial"/>
          <w:color w:val="000000" w:themeColor="text1"/>
          <w:sz w:val="22"/>
          <w:szCs w:val="22"/>
        </w:rPr>
        <w:t xml:space="preserve"> The warranty period for the Services lasts for a period of </w:t>
      </w:r>
      <w:permStart w:id="225995973" w:edGrp="everyone"/>
      <w:r>
        <w:rPr>
          <w:rFonts w:ascii="Arial" w:hAnsi="Arial" w:cs="Arial"/>
          <w:color w:val="000000" w:themeColor="text1"/>
          <w:sz w:val="22"/>
          <w:szCs w:val="22"/>
        </w:rPr>
        <w:t xml:space="preserve">_____ (__) </w:t>
      </w:r>
      <w:permEnd w:id="225995973"/>
      <w:r>
        <w:rPr>
          <w:rFonts w:ascii="Arial" w:hAnsi="Arial" w:cs="Arial"/>
          <w:color w:val="000000" w:themeColor="text1"/>
          <w:sz w:val="22"/>
          <w:szCs w:val="22"/>
        </w:rPr>
        <w:t>months from the taking ower of the Services. If within the warranty period repairs a</w:t>
      </w:r>
      <w:r>
        <w:rPr>
          <w:rFonts w:ascii="Arial" w:hAnsi="Arial" w:cs="Arial"/>
          <w:color w:val="000000" w:themeColor="text1"/>
          <w:sz w:val="22"/>
          <w:szCs w:val="22"/>
        </w:rPr>
        <w:t xml:space="preserve">re made to the Services as per Clause 4.3, the warranty period </w:t>
      </w:r>
      <w:r>
        <w:rPr>
          <w:rFonts w:ascii="Arial" w:hAnsi="Arial" w:cs="Arial"/>
          <w:bCs/>
          <w:color w:val="000000" w:themeColor="text1"/>
          <w:sz w:val="22"/>
          <w:szCs w:val="22"/>
        </w:rPr>
        <w:t>shall be extended for the time required to make such repairs.</w:t>
      </w:r>
    </w:p>
    <w:p w:rsidR="007933E1" w:rsidRDefault="007933E1">
      <w:pPr>
        <w:widowControl w:val="0"/>
        <w:jc w:val="both"/>
        <w:rPr>
          <w:rFonts w:ascii="Arial" w:hAnsi="Arial" w:cs="Arial"/>
          <w:bCs/>
          <w:color w:val="000000" w:themeColor="text1"/>
          <w:sz w:val="22"/>
          <w:szCs w:val="22"/>
          <w:lang w:val="en-GB"/>
        </w:rPr>
      </w:pPr>
    </w:p>
    <w:p w:rsidR="007933E1" w:rsidRDefault="009050D6">
      <w:pPr>
        <w:widowControl w:val="0"/>
        <w:jc w:val="both"/>
        <w:rPr>
          <w:rFonts w:ascii="Arial" w:hAnsi="Arial" w:cs="Arial"/>
          <w:bCs/>
          <w:color w:val="000000" w:themeColor="text1"/>
          <w:sz w:val="22"/>
          <w:szCs w:val="22"/>
          <w:lang w:val="en-GB"/>
        </w:rPr>
      </w:pPr>
      <w:r>
        <w:rPr>
          <w:rFonts w:ascii="Arial" w:hAnsi="Arial" w:cs="Arial"/>
          <w:b/>
          <w:color w:val="000000" w:themeColor="text1"/>
          <w:sz w:val="22"/>
          <w:szCs w:val="22"/>
          <w:lang w:val="en-GB"/>
        </w:rPr>
        <w:t>4.8.</w:t>
      </w:r>
      <w:r>
        <w:rPr>
          <w:rFonts w:ascii="Arial" w:hAnsi="Arial" w:cs="Arial"/>
          <w:color w:val="000000" w:themeColor="text1"/>
          <w:sz w:val="22"/>
          <w:szCs w:val="22"/>
          <w:lang w:val="en-GB"/>
        </w:rPr>
        <w:t xml:space="preserve"> The Service Provider is obliged to provide the Client with the performance bank </w:t>
      </w:r>
      <w:r>
        <w:rPr>
          <w:rFonts w:ascii="Arial" w:hAnsi="Arial" w:cs="Arial"/>
          <w:color w:val="000000" w:themeColor="text1"/>
          <w:sz w:val="22"/>
          <w:szCs w:val="22"/>
          <w:lang w:val="en-GB"/>
        </w:rPr>
        <w:lastRenderedPageBreak/>
        <w:t xml:space="preserve">guarantee – payable on first demand, </w:t>
      </w:r>
      <w:r>
        <w:rPr>
          <w:rFonts w:ascii="Arial" w:hAnsi="Arial" w:cs="Arial"/>
          <w:b/>
          <w:color w:val="000000" w:themeColor="text1"/>
          <w:sz w:val="22"/>
          <w:szCs w:val="22"/>
          <w:lang w:val="en-GB"/>
        </w:rPr>
        <w:t>irrevocable,</w:t>
      </w:r>
      <w:r>
        <w:rPr>
          <w:rFonts w:ascii="Arial" w:hAnsi="Arial" w:cs="Arial"/>
          <w:color w:val="000000" w:themeColor="text1"/>
          <w:sz w:val="22"/>
          <w:szCs w:val="22"/>
          <w:lang w:val="en-GB"/>
        </w:rPr>
        <w:t xml:space="preserve"> unconditional, issued by a first class bank in favour of the Client – in the amount </w:t>
      </w:r>
      <w:permStart w:id="47995309" w:edGrp="everyone"/>
      <w:r>
        <w:rPr>
          <w:rFonts w:ascii="Arial" w:hAnsi="Arial" w:cs="Arial"/>
          <w:color w:val="000000" w:themeColor="text1"/>
          <w:sz w:val="22"/>
          <w:szCs w:val="22"/>
          <w:lang w:val="en-GB"/>
        </w:rPr>
        <w:t>of 10% of the Contract price (</w:t>
      </w:r>
      <w:r>
        <w:rPr>
          <w:rFonts w:ascii="Arial" w:hAnsi="Arial" w:cs="Arial"/>
          <w:i/>
          <w:color w:val="000000" w:themeColor="text1"/>
          <w:sz w:val="22"/>
          <w:szCs w:val="22"/>
          <w:lang w:val="en-GB"/>
        </w:rPr>
        <w:t>alternativno:</w:t>
      </w:r>
      <w:r>
        <w:rPr>
          <w:rFonts w:ascii="Arial" w:hAnsi="Arial" w:cs="Arial"/>
          <w:color w:val="000000" w:themeColor="text1"/>
          <w:sz w:val="22"/>
          <w:szCs w:val="22"/>
          <w:lang w:val="en-GB"/>
        </w:rPr>
        <w:t xml:space="preserve"> of the Work Order)</w:t>
      </w:r>
      <w:r>
        <w:rPr>
          <w:rFonts w:ascii="Arial" w:hAnsi="Arial" w:cs="Arial"/>
          <w:i/>
          <w:color w:val="000000" w:themeColor="text1"/>
          <w:sz w:val="22"/>
          <w:szCs w:val="22"/>
          <w:lang w:val="en-GB"/>
        </w:rPr>
        <w:t xml:space="preserve">. </w:t>
      </w:r>
      <w:permEnd w:id="47995309"/>
      <w:r>
        <w:rPr>
          <w:rFonts w:ascii="Arial" w:hAnsi="Arial" w:cs="Arial"/>
          <w:color w:val="000000" w:themeColor="text1"/>
          <w:sz w:val="22"/>
          <w:szCs w:val="22"/>
          <w:lang w:val="en-GB"/>
        </w:rPr>
        <w:t>Such bank guarantee shall enable the</w:t>
      </w:r>
      <w:r>
        <w:rPr>
          <w:rFonts w:ascii="Arial" w:hAnsi="Arial" w:cs="Arial"/>
          <w:i/>
          <w:color w:val="000000" w:themeColor="text1"/>
          <w:sz w:val="22"/>
          <w:szCs w:val="22"/>
          <w:lang w:val="en-GB"/>
        </w:rPr>
        <w:t xml:space="preserve"> </w:t>
      </w:r>
      <w:r>
        <w:rPr>
          <w:rFonts w:ascii="Arial" w:hAnsi="Arial" w:cs="Arial"/>
          <w:color w:val="000000" w:themeColor="text1"/>
          <w:sz w:val="22"/>
          <w:szCs w:val="22"/>
          <w:lang w:val="en-GB"/>
        </w:rPr>
        <w:t>Client to recover (or withhold) subject amount without res</w:t>
      </w:r>
      <w:r>
        <w:rPr>
          <w:rFonts w:ascii="Arial" w:hAnsi="Arial" w:cs="Arial"/>
          <w:color w:val="000000" w:themeColor="text1"/>
          <w:sz w:val="22"/>
          <w:szCs w:val="22"/>
          <w:lang w:val="en-GB"/>
        </w:rPr>
        <w:t>ort to any kind of litigation, in case the Service Provider fails to meet any of his contractual obligations in full conformity with the Contract.</w:t>
      </w:r>
    </w:p>
    <w:p w:rsidR="007933E1" w:rsidRDefault="007933E1">
      <w:pPr>
        <w:widowControl w:val="0"/>
        <w:jc w:val="both"/>
        <w:rPr>
          <w:rFonts w:ascii="Arial" w:hAnsi="Arial" w:cs="Arial"/>
          <w:bCs/>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4.9.</w:t>
      </w:r>
      <w:r>
        <w:rPr>
          <w:rFonts w:ascii="Arial" w:hAnsi="Arial" w:cs="Arial"/>
          <w:color w:val="000000" w:themeColor="text1"/>
          <w:sz w:val="22"/>
          <w:szCs w:val="22"/>
          <w:lang w:val="en-GB"/>
        </w:rPr>
        <w:t xml:space="preserve"> The form of the bank guarantee </w:t>
      </w:r>
      <w:r>
        <w:rPr>
          <w:rFonts w:ascii="Arial" w:hAnsi="Arial" w:cs="Arial"/>
          <w:b/>
          <w:color w:val="000000" w:themeColor="text1"/>
          <w:sz w:val="22"/>
          <w:szCs w:val="22"/>
          <w:lang w:val="en-GB"/>
        </w:rPr>
        <w:t xml:space="preserve">and issuing bank </w:t>
      </w:r>
      <w:r>
        <w:rPr>
          <w:rFonts w:ascii="Arial" w:hAnsi="Arial" w:cs="Arial"/>
          <w:color w:val="000000" w:themeColor="text1"/>
          <w:sz w:val="22"/>
          <w:szCs w:val="22"/>
          <w:lang w:val="en-GB"/>
        </w:rPr>
        <w:t>is subject to the Client's prior written approval.</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4.1</w:t>
      </w:r>
      <w:r>
        <w:rPr>
          <w:rFonts w:ascii="Arial" w:hAnsi="Arial" w:cs="Arial"/>
          <w:b/>
          <w:color w:val="000000" w:themeColor="text1"/>
          <w:sz w:val="22"/>
          <w:szCs w:val="22"/>
          <w:lang w:val="en-GB"/>
        </w:rPr>
        <w:t>0.</w:t>
      </w:r>
      <w:r>
        <w:rPr>
          <w:rFonts w:ascii="Arial" w:hAnsi="Arial" w:cs="Arial"/>
          <w:color w:val="000000" w:themeColor="text1"/>
          <w:sz w:val="22"/>
          <w:szCs w:val="22"/>
          <w:lang w:val="en-GB"/>
        </w:rPr>
        <w:t xml:space="preserve"> The bank guarantee shall be issued within </w:t>
      </w:r>
      <w:permStart w:id="1787781639" w:edGrp="everyone"/>
      <w:r>
        <w:rPr>
          <w:rFonts w:ascii="Arial" w:hAnsi="Arial" w:cs="Arial"/>
          <w:color w:val="000000" w:themeColor="text1"/>
          <w:sz w:val="22"/>
          <w:szCs w:val="22"/>
          <w:lang w:val="en-GB"/>
        </w:rPr>
        <w:t xml:space="preserve">_______ (  ) </w:t>
      </w:r>
      <w:permEnd w:id="1787781639"/>
      <w:r>
        <w:rPr>
          <w:rFonts w:ascii="Arial" w:hAnsi="Arial" w:cs="Arial"/>
          <w:color w:val="000000" w:themeColor="text1"/>
          <w:sz w:val="22"/>
          <w:szCs w:val="22"/>
          <w:lang w:val="en-GB"/>
        </w:rPr>
        <w:t xml:space="preserve">calendar days </w:t>
      </w:r>
      <w:permStart w:id="832389348" w:edGrp="everyone"/>
      <w:r>
        <w:rPr>
          <w:rFonts w:ascii="Arial" w:hAnsi="Arial" w:cs="Arial"/>
          <w:color w:val="000000" w:themeColor="text1"/>
          <w:sz w:val="22"/>
          <w:szCs w:val="22"/>
          <w:lang w:val="en-GB"/>
        </w:rPr>
        <w:t>upon the date of this Contract becoming effective (alternativno:upon the date of issuing the Work Order).</w:t>
      </w:r>
    </w:p>
    <w:p w:rsidR="007933E1" w:rsidRDefault="007933E1">
      <w:pPr>
        <w:widowControl w:val="0"/>
        <w:jc w:val="both"/>
        <w:rPr>
          <w:rFonts w:ascii="Arial" w:hAnsi="Arial" w:cs="Arial"/>
          <w:color w:val="000000" w:themeColor="text1"/>
          <w:sz w:val="22"/>
          <w:szCs w:val="22"/>
          <w:lang w:val="en-GB"/>
        </w:rPr>
      </w:pP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(napomena autoru: obavezna klauzula u slučaju avansnog plaćanja)</w:t>
      </w:r>
    </w:p>
    <w:p w:rsidR="007933E1" w:rsidRDefault="009050D6">
      <w:pPr>
        <w:widowControl w:val="0"/>
        <w:jc w:val="both"/>
        <w:rPr>
          <w:rFonts w:ascii="Arial" w:hAnsi="Arial" w:cs="Arial"/>
          <w:color w:val="000000" w:themeColor="text1"/>
          <w:sz w:val="22"/>
          <w:szCs w:val="22"/>
          <w:lang w:val="en-GB"/>
        </w:rPr>
      </w:pPr>
      <w:r>
        <w:rPr>
          <w:rFonts w:ascii="Arial" w:hAnsi="Arial" w:cs="Arial"/>
          <w:color w:val="000000" w:themeColor="text1"/>
          <w:sz w:val="22"/>
          <w:szCs w:val="22"/>
          <w:lang w:val="en-GB"/>
        </w:rPr>
        <w:t>4.11. The S</w:t>
      </w:r>
      <w:r>
        <w:rPr>
          <w:rFonts w:ascii="Arial" w:hAnsi="Arial" w:cs="Arial"/>
          <w:color w:val="000000" w:themeColor="text1"/>
          <w:sz w:val="22"/>
          <w:szCs w:val="22"/>
          <w:lang w:val="en-GB"/>
        </w:rPr>
        <w:t xml:space="preserve">ervice Provider is obliged, under threat of termination of this Contract, as security - advance payment refund, to submit to the Client, following conclusion of this Contract, in a timely manner, and in any case before the Client executes advance payment, </w:t>
      </w:r>
      <w:r>
        <w:rPr>
          <w:rFonts w:ascii="Arial" w:hAnsi="Arial" w:cs="Arial"/>
          <w:color w:val="000000" w:themeColor="text1"/>
          <w:sz w:val="22"/>
          <w:szCs w:val="22"/>
          <w:lang w:val="en-GB"/>
        </w:rPr>
        <w:t>the irrevocable, unconditional, payable-on-first-demand bank guarantee issued by a bank acceptable to the Client, in the amount equal to 100% of the contracted advance payment increased by the applicable VAT, valid minimum 30 days longer after the agreed u</w:t>
      </w:r>
      <w:r>
        <w:rPr>
          <w:rFonts w:ascii="Arial" w:hAnsi="Arial" w:cs="Arial"/>
          <w:color w:val="000000" w:themeColor="text1"/>
          <w:sz w:val="22"/>
          <w:szCs w:val="22"/>
          <w:lang w:val="en-GB"/>
        </w:rPr>
        <w:t xml:space="preserve">pon deadline for the performance of obligations under this Contract.  </w:t>
      </w:r>
    </w:p>
    <w:p w:rsidR="007933E1" w:rsidRDefault="009050D6">
      <w:pPr>
        <w:widowControl w:val="0"/>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The form and the contents of the bank guarantee shall be subject to previous approval by the Client.  </w:t>
      </w:r>
    </w:p>
    <w:p w:rsidR="007933E1" w:rsidRDefault="009050D6">
      <w:pPr>
        <w:widowControl w:val="0"/>
        <w:jc w:val="both"/>
        <w:rPr>
          <w:rFonts w:ascii="Arial" w:hAnsi="Arial" w:cs="Arial"/>
          <w:color w:val="000000" w:themeColor="text1"/>
          <w:sz w:val="22"/>
          <w:szCs w:val="22"/>
          <w:lang w:val="en-GB"/>
        </w:rPr>
      </w:pPr>
      <w:r>
        <w:rPr>
          <w:rFonts w:ascii="Arial" w:hAnsi="Arial" w:cs="Arial"/>
          <w:color w:val="000000" w:themeColor="text1"/>
          <w:sz w:val="22"/>
          <w:szCs w:val="22"/>
          <w:lang w:val="en-GB"/>
        </w:rPr>
        <w:t>In case the Service Provider fails to perform the Services to the Client within th</w:t>
      </w:r>
      <w:r>
        <w:rPr>
          <w:rFonts w:ascii="Arial" w:hAnsi="Arial" w:cs="Arial"/>
          <w:color w:val="000000" w:themeColor="text1"/>
          <w:sz w:val="22"/>
          <w:szCs w:val="22"/>
          <w:lang w:val="en-GB"/>
        </w:rPr>
        <w:t>e deadline and in the manner stipulated by this Contract, the Client shall claim for collection the bank guarantee while the Service Provider shall be obliged to pay to the Client default interests calculated from the date of advance payment to the Service</w:t>
      </w:r>
      <w:r>
        <w:rPr>
          <w:rFonts w:ascii="Arial" w:hAnsi="Arial" w:cs="Arial"/>
          <w:color w:val="000000" w:themeColor="text1"/>
          <w:sz w:val="22"/>
          <w:szCs w:val="22"/>
          <w:lang w:val="en-GB"/>
        </w:rPr>
        <w:t xml:space="preserve"> Provider to the date of refund of the advance payment amount to the Client's account. </w:t>
      </w:r>
    </w:p>
    <w:p w:rsidR="007933E1" w:rsidRDefault="009050D6">
      <w:pPr>
        <w:widowControl w:val="0"/>
        <w:jc w:val="both"/>
        <w:rPr>
          <w:rFonts w:ascii="Arial" w:hAnsi="Arial" w:cs="Arial"/>
          <w:color w:val="000000" w:themeColor="text1"/>
          <w:sz w:val="22"/>
          <w:szCs w:val="22"/>
          <w:lang w:val="en-GB"/>
        </w:rPr>
      </w:pPr>
      <w:r>
        <w:rPr>
          <w:rFonts w:ascii="Arial" w:hAnsi="Arial" w:cs="Arial"/>
          <w:color w:val="000000" w:themeColor="text1"/>
          <w:sz w:val="22"/>
          <w:szCs w:val="22"/>
          <w:lang w:val="en-GB"/>
        </w:rPr>
        <w:t>All costs and expenses related to the bank guarantee shall be borne by the Service Provider.</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4.12.</w:t>
      </w:r>
      <w:permEnd w:id="832389348"/>
      <w:r>
        <w:rPr>
          <w:rFonts w:ascii="Arial" w:hAnsi="Arial" w:cs="Arial"/>
          <w:color w:val="000000" w:themeColor="text1"/>
          <w:sz w:val="22"/>
          <w:szCs w:val="22"/>
          <w:lang w:val="en-GB"/>
        </w:rPr>
        <w:t xml:space="preserve"> All cost and expenses related to the bank guarantee shall be borne b</w:t>
      </w:r>
      <w:r>
        <w:rPr>
          <w:rFonts w:ascii="Arial" w:hAnsi="Arial" w:cs="Arial"/>
          <w:color w:val="000000" w:themeColor="text1"/>
          <w:sz w:val="22"/>
          <w:szCs w:val="22"/>
          <w:lang w:val="en-GB"/>
        </w:rPr>
        <w:t>y the Service Provider.</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permStart w:id="1092162328" w:edGrp="everyone"/>
      <w:r>
        <w:rPr>
          <w:rFonts w:ascii="Arial" w:hAnsi="Arial" w:cs="Arial"/>
          <w:b/>
          <w:color w:val="000000" w:themeColor="text1"/>
          <w:sz w:val="22"/>
          <w:szCs w:val="22"/>
          <w:lang w:val="en-GB"/>
        </w:rPr>
        <w:t>4.13.</w:t>
      </w:r>
      <w:r>
        <w:rPr>
          <w:rFonts w:ascii="Arial" w:hAnsi="Arial" w:cs="Arial"/>
          <w:color w:val="000000" w:themeColor="text1"/>
          <w:sz w:val="22"/>
          <w:szCs w:val="22"/>
          <w:lang w:val="en-GB"/>
        </w:rPr>
        <w:t xml:space="preserve"> </w:t>
      </w:r>
      <w:permEnd w:id="1092162328"/>
      <w:r>
        <w:rPr>
          <w:rFonts w:ascii="Arial" w:hAnsi="Arial" w:cs="Arial"/>
          <w:color w:val="000000" w:themeColor="text1"/>
          <w:sz w:val="22"/>
          <w:szCs w:val="22"/>
          <w:lang w:val="en-GB"/>
        </w:rPr>
        <w:t>In case the Service Provider fails to meet any of his contractual obligations in full conformity with the Contract, the Client may activate the bank guarantee without prejudice to any other rights he may have against the Serv</w:t>
      </w:r>
      <w:r>
        <w:rPr>
          <w:rFonts w:ascii="Arial" w:hAnsi="Arial" w:cs="Arial"/>
          <w:color w:val="000000" w:themeColor="text1"/>
          <w:sz w:val="22"/>
          <w:szCs w:val="22"/>
          <w:lang w:val="en-GB"/>
        </w:rPr>
        <w:t>ice Provider.</w:t>
      </w:r>
    </w:p>
    <w:p w:rsidR="007933E1" w:rsidRDefault="007933E1">
      <w:pPr>
        <w:widowControl w:val="0"/>
        <w:jc w:val="both"/>
        <w:rPr>
          <w:rFonts w:ascii="Arial" w:hAnsi="Arial" w:cs="Arial"/>
          <w:color w:val="000000" w:themeColor="text1"/>
          <w:sz w:val="22"/>
          <w:szCs w:val="22"/>
          <w:lang w:val="en-GB"/>
        </w:rPr>
      </w:pPr>
    </w:p>
    <w:p w:rsidR="007933E1" w:rsidRDefault="009050D6">
      <w:pPr>
        <w:widowControl w:val="0"/>
        <w:jc w:val="both"/>
        <w:rPr>
          <w:rFonts w:ascii="Arial" w:hAnsi="Arial" w:cs="Arial"/>
          <w:color w:val="000000" w:themeColor="text1"/>
          <w:sz w:val="22"/>
          <w:szCs w:val="22"/>
          <w:lang w:val="en-GB"/>
        </w:rPr>
      </w:pPr>
      <w:permStart w:id="237046731" w:edGrp="everyone"/>
      <w:r>
        <w:rPr>
          <w:rFonts w:ascii="Arial" w:hAnsi="Arial" w:cs="Arial"/>
          <w:b/>
          <w:color w:val="000000" w:themeColor="text1"/>
          <w:sz w:val="22"/>
          <w:szCs w:val="22"/>
          <w:lang w:val="en-GB"/>
        </w:rPr>
        <w:t>4.14.</w:t>
      </w:r>
      <w:r>
        <w:rPr>
          <w:rFonts w:ascii="Arial" w:hAnsi="Arial" w:cs="Arial"/>
          <w:color w:val="000000" w:themeColor="text1"/>
          <w:sz w:val="22"/>
          <w:szCs w:val="22"/>
          <w:lang w:val="en-GB"/>
        </w:rPr>
        <w:t xml:space="preserve"> The bank guarantee </w:t>
      </w:r>
      <w:r>
        <w:rPr>
          <w:rFonts w:ascii="Arial" w:hAnsi="Arial" w:cs="Arial"/>
          <w:color w:val="000000" w:themeColor="text1"/>
          <w:sz w:val="22"/>
          <w:szCs w:val="22"/>
          <w:lang w:val="en-US"/>
        </w:rPr>
        <w:t xml:space="preserve">from Clause 4.8. </w:t>
      </w:r>
      <w:r>
        <w:rPr>
          <w:rFonts w:ascii="Arial" w:hAnsi="Arial" w:cs="Arial"/>
          <w:color w:val="000000" w:themeColor="text1"/>
          <w:sz w:val="22"/>
          <w:szCs w:val="22"/>
          <w:lang w:val="en-GB"/>
        </w:rPr>
        <w:t>shall be valid for at least thirty (30) days longer than contract validity period.</w:t>
      </w:r>
    </w:p>
    <w:p w:rsidR="007933E1" w:rsidRDefault="009050D6">
      <w:pPr>
        <w:widowControl w:val="0"/>
        <w:jc w:val="both"/>
        <w:rPr>
          <w:rStyle w:val="st1"/>
          <w:rFonts w:ascii="Arial" w:hAnsi="Arial" w:cs="Arial"/>
          <w:bCs/>
          <w:color w:val="000000" w:themeColor="text1"/>
          <w:sz w:val="22"/>
          <w:szCs w:val="22"/>
        </w:rPr>
      </w:pPr>
      <w:r>
        <w:rPr>
          <w:rStyle w:val="st1"/>
          <w:rFonts w:ascii="Arial" w:hAnsi="Arial" w:cs="Arial"/>
          <w:bCs/>
          <w:i/>
          <w:color w:val="000000" w:themeColor="text1"/>
          <w:sz w:val="22"/>
          <w:szCs w:val="22"/>
          <w:lang w:val="en-GB"/>
        </w:rPr>
        <w:t>(</w:t>
      </w:r>
      <w:r>
        <w:rPr>
          <w:rStyle w:val="st1"/>
          <w:rFonts w:ascii="Arial" w:hAnsi="Arial" w:cs="Arial"/>
          <w:bCs/>
          <w:i/>
          <w:color w:val="000000" w:themeColor="text1"/>
          <w:sz w:val="22"/>
          <w:szCs w:val="22"/>
        </w:rPr>
        <w:t>Opciono umesto člana odozgo uneti sledeći - izbrisati pre štampanja)</w:t>
      </w:r>
      <w:r>
        <w:rPr>
          <w:rStyle w:val="st1"/>
          <w:rFonts w:ascii="Arial" w:hAnsi="Arial" w:cs="Arial"/>
          <w:bCs/>
          <w:color w:val="000000" w:themeColor="text1"/>
          <w:sz w:val="22"/>
          <w:szCs w:val="22"/>
        </w:rPr>
        <w:t xml:space="preserve"> </w:t>
      </w:r>
    </w:p>
    <w:p w:rsidR="007933E1" w:rsidRDefault="009050D6">
      <w:pPr>
        <w:widowControl w:val="0"/>
        <w:jc w:val="both"/>
        <w:rPr>
          <w:rStyle w:val="st1"/>
          <w:rFonts w:ascii="Arial" w:hAnsi="Arial" w:cs="Arial"/>
          <w:bCs/>
          <w:color w:val="000000" w:themeColor="text1"/>
          <w:sz w:val="22"/>
          <w:szCs w:val="22"/>
        </w:rPr>
      </w:pPr>
      <w:r>
        <w:rPr>
          <w:rStyle w:val="st1"/>
          <w:rFonts w:ascii="Arial" w:hAnsi="Arial" w:cs="Arial"/>
          <w:b/>
          <w:bCs/>
          <w:color w:val="000000" w:themeColor="text1"/>
          <w:sz w:val="22"/>
          <w:szCs w:val="22"/>
        </w:rPr>
        <w:t>4.14.</w:t>
      </w:r>
      <w:r>
        <w:rPr>
          <w:rStyle w:val="st1"/>
          <w:rFonts w:ascii="Arial" w:hAnsi="Arial" w:cs="Arial"/>
          <w:bCs/>
          <w:color w:val="000000" w:themeColor="text1"/>
          <w:sz w:val="22"/>
          <w:szCs w:val="22"/>
        </w:rPr>
        <w:t xml:space="preserve">  </w:t>
      </w:r>
      <w:r>
        <w:rPr>
          <w:rFonts w:ascii="Arial" w:hAnsi="Arial" w:cs="Arial"/>
          <w:color w:val="000000" w:themeColor="text1"/>
          <w:sz w:val="22"/>
          <w:szCs w:val="22"/>
          <w:lang w:val="en-GB"/>
        </w:rPr>
        <w:t xml:space="preserve">The bank guarantee </w:t>
      </w:r>
      <w:r>
        <w:rPr>
          <w:rFonts w:ascii="Arial" w:hAnsi="Arial" w:cs="Arial"/>
          <w:color w:val="000000" w:themeColor="text1"/>
          <w:sz w:val="22"/>
          <w:szCs w:val="22"/>
          <w:lang w:val="en-US"/>
        </w:rPr>
        <w:t xml:space="preserve">from clause 4.8. </w:t>
      </w:r>
      <w:r>
        <w:rPr>
          <w:rFonts w:ascii="Arial" w:hAnsi="Arial" w:cs="Arial"/>
          <w:color w:val="000000" w:themeColor="text1"/>
          <w:sz w:val="22"/>
          <w:szCs w:val="22"/>
          <w:lang w:val="en-GB"/>
        </w:rPr>
        <w:t xml:space="preserve">shall be valid at least thirty (30) days longer after the expiration date </w:t>
      </w:r>
      <w:r>
        <w:rPr>
          <w:rStyle w:val="st1"/>
          <w:rFonts w:ascii="Arial" w:hAnsi="Arial" w:cs="Arial"/>
          <w:color w:val="000000" w:themeColor="text1"/>
          <w:sz w:val="22"/>
          <w:szCs w:val="22"/>
        </w:rPr>
        <w:t xml:space="preserve">of </w:t>
      </w:r>
      <w:r>
        <w:rPr>
          <w:rStyle w:val="st1"/>
          <w:rFonts w:ascii="Arial" w:hAnsi="Arial" w:cs="Arial"/>
          <w:bCs/>
          <w:color w:val="000000" w:themeColor="text1"/>
          <w:sz w:val="22"/>
          <w:szCs w:val="22"/>
        </w:rPr>
        <w:t xml:space="preserve">warranty period of Services according to Article </w:t>
      </w:r>
      <w:r>
        <w:rPr>
          <w:rStyle w:val="st1"/>
          <w:rFonts w:ascii="Arial" w:hAnsi="Arial" w:cs="Arial"/>
          <w:bCs/>
          <w:color w:val="000000" w:themeColor="text1"/>
          <w:sz w:val="22"/>
          <w:szCs w:val="22"/>
          <w:lang w:val="sr-Cyrl-RS"/>
        </w:rPr>
        <w:t>4.7.</w:t>
      </w:r>
      <w:r>
        <w:rPr>
          <w:rStyle w:val="st1"/>
          <w:rFonts w:ascii="Arial" w:hAnsi="Arial" w:cs="Arial"/>
          <w:bCs/>
          <w:color w:val="000000" w:themeColor="text1"/>
          <w:sz w:val="22"/>
          <w:szCs w:val="22"/>
        </w:rPr>
        <w:t xml:space="preserve"> of this Contract.</w:t>
      </w:r>
    </w:p>
    <w:p w:rsidR="007933E1" w:rsidRDefault="009050D6">
      <w:pPr>
        <w:widowControl w:val="0"/>
        <w:jc w:val="both"/>
        <w:rPr>
          <w:rFonts w:ascii="Arial" w:hAnsi="Arial" w:cs="Arial"/>
          <w:color w:val="000000" w:themeColor="text1"/>
          <w:sz w:val="22"/>
          <w:szCs w:val="22"/>
          <w:lang w:val="en-GB"/>
        </w:rPr>
      </w:pPr>
      <w:r>
        <w:rPr>
          <w:rFonts w:ascii="Arial" w:hAnsi="Arial" w:cs="Arial"/>
          <w:color w:val="000000" w:themeColor="text1"/>
          <w:sz w:val="22"/>
          <w:szCs w:val="22"/>
          <w:lang w:val="en-GB"/>
        </w:rPr>
        <w:t>ili</w:t>
      </w:r>
    </w:p>
    <w:p w:rsidR="007933E1" w:rsidRDefault="009050D6">
      <w:pPr>
        <w:widowControl w:val="0"/>
        <w:jc w:val="both"/>
        <w:rPr>
          <w:rFonts w:ascii="Arial" w:hAnsi="Arial" w:cs="Arial"/>
          <w:color w:val="000000" w:themeColor="text1"/>
          <w:sz w:val="22"/>
          <w:szCs w:val="22"/>
          <w:lang w:val="en-GB"/>
        </w:rPr>
      </w:pPr>
      <w:r>
        <w:rPr>
          <w:rFonts w:ascii="Arial" w:hAnsi="Arial" w:cs="Arial"/>
          <w:b/>
          <w:color w:val="000000" w:themeColor="text1"/>
          <w:sz w:val="22"/>
          <w:szCs w:val="22"/>
          <w:lang w:val="en-GB"/>
        </w:rPr>
        <w:t>4.14.</w:t>
      </w:r>
      <w:r>
        <w:rPr>
          <w:rFonts w:ascii="Arial" w:hAnsi="Arial" w:cs="Arial"/>
          <w:color w:val="000000" w:themeColor="text1"/>
          <w:sz w:val="22"/>
          <w:szCs w:val="22"/>
          <w:lang w:val="en-GB"/>
        </w:rPr>
        <w:t xml:space="preserve">  The bank guarantee from clause 4.8. shall be valid at least thirty (30) days longer than the deadline for performance of services defined in clause 3.1.</w:t>
      </w:r>
      <w:permEnd w:id="237046731"/>
    </w:p>
    <w:p w:rsidR="007933E1" w:rsidRDefault="007933E1">
      <w:pPr>
        <w:widowControl w:val="0"/>
        <w:jc w:val="both"/>
        <w:rPr>
          <w:rFonts w:ascii="Arial" w:hAnsi="Arial" w:cs="Arial"/>
          <w:bCs/>
          <w:color w:val="000000" w:themeColor="text1"/>
          <w:sz w:val="22"/>
          <w:szCs w:val="22"/>
          <w:lang w:val="en-GB"/>
        </w:rPr>
      </w:pPr>
    </w:p>
    <w:p w:rsidR="007933E1" w:rsidRDefault="007933E1">
      <w:pPr>
        <w:widowControl w:val="0"/>
        <w:jc w:val="both"/>
        <w:rPr>
          <w:rFonts w:ascii="Arial" w:hAnsi="Arial" w:cs="Arial"/>
          <w:bCs/>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5</w:t>
      </w:r>
    </w:p>
    <w:p w:rsidR="007933E1" w:rsidRDefault="007933E1">
      <w:pPr>
        <w:widowControl w:val="0"/>
        <w:jc w:val="both"/>
        <w:rPr>
          <w:rFonts w:ascii="Arial" w:hAnsi="Arial" w:cs="Arial"/>
          <w:bCs/>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GUARANTEES AGAINST LEGAL DEFICIENCIES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5.1.</w:t>
      </w:r>
      <w:r>
        <w:rPr>
          <w:rFonts w:ascii="Arial" w:hAnsi="Arial" w:cs="Arial"/>
          <w:color w:val="000000" w:themeColor="text1"/>
          <w:sz w:val="22"/>
          <w:szCs w:val="22"/>
          <w:lang w:val="en-GB"/>
        </w:rPr>
        <w:t xml:space="preserve"> The Service Provider warrants that the Services will be provided – unburdened by any patent and / or copyright and/or by any claims, liens or encumbrances by any third parties.</w:t>
      </w:r>
    </w:p>
    <w:p w:rsidR="007933E1" w:rsidRDefault="007933E1">
      <w:pPr>
        <w:jc w:val="both"/>
        <w:rPr>
          <w:rFonts w:ascii="Arial" w:hAnsi="Arial" w:cs="Arial"/>
          <w:color w:val="000000" w:themeColor="text1"/>
          <w:sz w:val="22"/>
          <w:szCs w:val="22"/>
          <w:lang w:val="en-GB"/>
        </w:rPr>
      </w:pPr>
    </w:p>
    <w:p w:rsidR="007933E1" w:rsidRDefault="009050D6">
      <w:pPr>
        <w:pStyle w:val="Default"/>
        <w:numPr>
          <w:ilvl w:val="1"/>
          <w:numId w:val="0"/>
        </w:numPr>
        <w:tabs>
          <w:tab w:val="num" w:pos="360"/>
        </w:tabs>
        <w:jc w:val="both"/>
        <w:rPr>
          <w:rFonts w:ascii="Arial" w:hAnsi="Arial" w:cs="Arial"/>
          <w:color w:val="000000" w:themeColor="text1"/>
          <w:sz w:val="22"/>
          <w:szCs w:val="22"/>
          <w:lang w:val="en-GB"/>
        </w:rPr>
      </w:pPr>
      <w:r>
        <w:rPr>
          <w:rFonts w:ascii="Arial" w:hAnsi="Arial" w:cs="Arial"/>
          <w:b/>
          <w:color w:val="000000" w:themeColor="text1"/>
          <w:sz w:val="22"/>
          <w:szCs w:val="22"/>
          <w:lang w:val="en-GB"/>
        </w:rPr>
        <w:t xml:space="preserve">5.2. </w:t>
      </w:r>
      <w:r>
        <w:rPr>
          <w:rFonts w:ascii="Arial" w:hAnsi="Arial" w:cs="Arial"/>
          <w:color w:val="000000" w:themeColor="text1"/>
          <w:sz w:val="22"/>
          <w:szCs w:val="22"/>
          <w:lang w:val="en-GB"/>
        </w:rPr>
        <w:t>The Service Provider shall entirely protect and indemnify the Client aga</w:t>
      </w:r>
      <w:r>
        <w:rPr>
          <w:rFonts w:ascii="Arial" w:hAnsi="Arial" w:cs="Arial"/>
          <w:color w:val="000000" w:themeColor="text1"/>
          <w:sz w:val="22"/>
          <w:szCs w:val="22"/>
          <w:lang w:val="en-GB"/>
        </w:rPr>
        <w:t xml:space="preserve">inst all legal actions and/or compensation claims, and/or costs and damages which might arise in connection with a breach of the warranty in Clause 5.1. </w:t>
      </w:r>
    </w:p>
    <w:p w:rsidR="007933E1" w:rsidRDefault="007933E1">
      <w:pPr>
        <w:pStyle w:val="Default"/>
        <w:numPr>
          <w:ilvl w:val="1"/>
          <w:numId w:val="0"/>
        </w:numPr>
        <w:tabs>
          <w:tab w:val="num" w:pos="360"/>
        </w:tabs>
        <w:jc w:val="both"/>
        <w:rPr>
          <w:rFonts w:ascii="Arial" w:hAnsi="Arial" w:cs="Arial"/>
          <w:color w:val="000000" w:themeColor="text1"/>
          <w:sz w:val="22"/>
          <w:szCs w:val="22"/>
          <w:lang w:val="en-GB"/>
        </w:rPr>
      </w:pPr>
    </w:p>
    <w:p w:rsidR="007933E1" w:rsidRDefault="009050D6">
      <w:pPr>
        <w:pStyle w:val="Default"/>
        <w:numPr>
          <w:ilvl w:val="1"/>
          <w:numId w:val="0"/>
        </w:numPr>
        <w:tabs>
          <w:tab w:val="num" w:pos="360"/>
        </w:tabs>
        <w:jc w:val="both"/>
        <w:rPr>
          <w:rFonts w:ascii="Arial" w:hAnsi="Arial" w:cs="Arial"/>
          <w:color w:val="000000" w:themeColor="text1"/>
          <w:sz w:val="22"/>
          <w:szCs w:val="22"/>
          <w:lang w:val="en-GB"/>
        </w:rPr>
      </w:pPr>
      <w:r>
        <w:rPr>
          <w:rFonts w:ascii="Arial" w:hAnsi="Arial" w:cs="Arial"/>
          <w:b/>
          <w:color w:val="000000" w:themeColor="text1"/>
          <w:sz w:val="22"/>
          <w:szCs w:val="22"/>
          <w:lang w:val="en-GB"/>
        </w:rPr>
        <w:t>5.3</w:t>
      </w:r>
      <w:r>
        <w:rPr>
          <w:rFonts w:ascii="Arial" w:hAnsi="Arial" w:cs="Arial"/>
          <w:color w:val="000000" w:themeColor="text1"/>
          <w:sz w:val="22"/>
          <w:szCs w:val="22"/>
          <w:lang w:val="en-GB"/>
        </w:rPr>
        <w:t>. Denying and/or preventing and/or restricting in any manner the Client from use of the Services –</w:t>
      </w:r>
      <w:r>
        <w:rPr>
          <w:rFonts w:ascii="Arial" w:hAnsi="Arial" w:cs="Arial"/>
          <w:color w:val="000000" w:themeColor="text1"/>
          <w:sz w:val="22"/>
          <w:szCs w:val="22"/>
          <w:lang w:val="en-GB"/>
        </w:rPr>
        <w:t xml:space="preserve"> according to its purpose and function, due to any of reasons mentioned in Clauses 5.1. and 5.2., results in liability of the Service Provider for any damages or costs incurred by the Client as set under the applicable law.  </w:t>
      </w:r>
    </w:p>
    <w:p w:rsidR="007933E1" w:rsidRDefault="007933E1">
      <w:pPr>
        <w:widowControl w:val="0"/>
        <w:jc w:val="both"/>
        <w:rPr>
          <w:rFonts w:ascii="Arial" w:hAnsi="Arial" w:cs="Arial"/>
          <w:bCs/>
          <w:color w:val="000000" w:themeColor="text1"/>
          <w:sz w:val="22"/>
          <w:szCs w:val="22"/>
          <w:lang w:val="sr-Cyrl-RS"/>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6</w:t>
      </w:r>
    </w:p>
    <w:p w:rsidR="007933E1" w:rsidRDefault="007933E1">
      <w:pPr>
        <w:jc w:val="both"/>
        <w:rPr>
          <w:rFonts w:ascii="Arial" w:hAnsi="Arial" w:cs="Arial"/>
          <w:b/>
          <w:color w:val="000000" w:themeColor="text1"/>
          <w:sz w:val="22"/>
          <w:szCs w:val="22"/>
          <w:lang w:val="en-GB"/>
        </w:rPr>
      </w:pPr>
    </w:p>
    <w:p w:rsidR="007933E1" w:rsidRDefault="009050D6">
      <w:pPr>
        <w:rPr>
          <w:rFonts w:ascii="Arial" w:hAnsi="Arial" w:cs="Arial"/>
          <w:b/>
          <w:color w:val="000000" w:themeColor="text1"/>
          <w:sz w:val="22"/>
          <w:szCs w:val="22"/>
          <w:lang w:val="en-GB"/>
        </w:rPr>
      </w:pPr>
      <w:r>
        <w:rPr>
          <w:rFonts w:ascii="Arial" w:hAnsi="Arial" w:cs="Arial"/>
          <w:b/>
          <w:color w:val="000000" w:themeColor="text1"/>
          <w:sz w:val="22"/>
          <w:szCs w:val="22"/>
          <w:lang w:val="en-GB"/>
        </w:rPr>
        <w:t>CONTRACT PRICE AND</w:t>
      </w:r>
      <w:r>
        <w:rPr>
          <w:rFonts w:ascii="Arial" w:hAnsi="Arial" w:cs="Arial"/>
          <w:b/>
          <w:color w:val="000000" w:themeColor="text1"/>
          <w:sz w:val="22"/>
          <w:szCs w:val="22"/>
          <w:lang w:val="en-GB"/>
        </w:rPr>
        <w:t xml:space="preserve"> PAYMENT TERMS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6.1.</w:t>
      </w:r>
      <w:r>
        <w:rPr>
          <w:rFonts w:ascii="Arial" w:hAnsi="Arial" w:cs="Arial"/>
          <w:color w:val="000000" w:themeColor="text1"/>
          <w:sz w:val="22"/>
          <w:szCs w:val="22"/>
        </w:rPr>
        <w:t xml:space="preserve"> The </w:t>
      </w:r>
      <w:r>
        <w:rPr>
          <w:rFonts w:ascii="Arial" w:hAnsi="Arial" w:cs="Arial"/>
          <w:bCs/>
          <w:color w:val="000000" w:themeColor="text1"/>
          <w:sz w:val="22"/>
          <w:szCs w:val="22"/>
          <w:lang w:val="en-GB"/>
        </w:rPr>
        <w:t>Client</w:t>
      </w:r>
      <w:r>
        <w:rPr>
          <w:rFonts w:ascii="Arial" w:hAnsi="Arial" w:cs="Arial"/>
          <w:color w:val="000000" w:themeColor="text1"/>
          <w:sz w:val="22"/>
          <w:szCs w:val="22"/>
        </w:rPr>
        <w:t xml:space="preserve"> hereby undertakes to pay to the </w:t>
      </w:r>
      <w:r>
        <w:rPr>
          <w:rFonts w:ascii="Arial" w:hAnsi="Arial" w:cs="Arial"/>
          <w:bCs/>
          <w:color w:val="000000" w:themeColor="text1"/>
          <w:sz w:val="22"/>
          <w:szCs w:val="22"/>
          <w:lang w:val="en-GB"/>
        </w:rPr>
        <w:t>Service Provider</w:t>
      </w:r>
      <w:r>
        <w:rPr>
          <w:rFonts w:ascii="Arial" w:hAnsi="Arial" w:cs="Arial"/>
          <w:color w:val="000000" w:themeColor="text1"/>
          <w:sz w:val="22"/>
          <w:szCs w:val="22"/>
        </w:rPr>
        <w:t xml:space="preserve">, in consideration of providing of all Services specified in this Contract, </w:t>
      </w:r>
      <w:permStart w:id="1722240057" w:edGrp="everyone"/>
      <w:r>
        <w:rPr>
          <w:rFonts w:ascii="Arial" w:hAnsi="Arial" w:cs="Arial"/>
          <w:color w:val="000000" w:themeColor="text1"/>
          <w:sz w:val="22"/>
          <w:szCs w:val="22"/>
        </w:rPr>
        <w:t xml:space="preserve">the total Contract price in the amount of ____________ </w:t>
      </w:r>
      <w:permEnd w:id="1722240057"/>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6.2.</w:t>
      </w:r>
      <w:r>
        <w:rPr>
          <w:rFonts w:ascii="Arial" w:hAnsi="Arial" w:cs="Arial"/>
          <w:color w:val="000000" w:themeColor="text1"/>
          <w:sz w:val="22"/>
          <w:szCs w:val="22"/>
        </w:rPr>
        <w:t xml:space="preserve"> The total Contract price from Clause 6.1. is agreed on the basis of the agreed total quantity of the Services, </w:t>
      </w:r>
      <w:permStart w:id="1003314223" w:edGrp="everyone"/>
      <w:r>
        <w:rPr>
          <w:rFonts w:ascii="Arial" w:hAnsi="Arial" w:cs="Arial"/>
          <w:color w:val="000000" w:themeColor="text1"/>
          <w:sz w:val="22"/>
          <w:szCs w:val="22"/>
        </w:rPr>
        <w:t xml:space="preserve">agreed unit price and costs as </w:t>
      </w:r>
      <w:r>
        <w:rPr>
          <w:rFonts w:ascii="Arial" w:hAnsi="Arial" w:cs="Arial"/>
          <w:color w:val="000000" w:themeColor="text1"/>
          <w:sz w:val="22"/>
          <w:szCs w:val="22"/>
          <w:lang w:val="sr-Latn-RS"/>
        </w:rPr>
        <w:t>it is specified in Appendix 1</w:t>
      </w:r>
      <w:r>
        <w:rPr>
          <w:rFonts w:ascii="Arial" w:hAnsi="Arial" w:cs="Arial"/>
          <w:color w:val="000000" w:themeColor="text1"/>
          <w:sz w:val="22"/>
          <w:szCs w:val="22"/>
        </w:rPr>
        <w:t>.</w:t>
      </w:r>
      <w:permEnd w:id="1003314223"/>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6.3.</w:t>
      </w:r>
      <w:r>
        <w:rPr>
          <w:rFonts w:ascii="Arial" w:hAnsi="Arial" w:cs="Arial"/>
          <w:color w:val="000000" w:themeColor="text1"/>
          <w:sz w:val="22"/>
          <w:szCs w:val="22"/>
        </w:rPr>
        <w:t xml:space="preserve"> The agreed unit price and total Contract price as per Clauses 6.1 and 6.2. i</w:t>
      </w:r>
      <w:r>
        <w:rPr>
          <w:rFonts w:ascii="Arial" w:hAnsi="Arial" w:cs="Arial"/>
          <w:color w:val="000000" w:themeColor="text1"/>
          <w:sz w:val="22"/>
          <w:szCs w:val="22"/>
        </w:rPr>
        <w:t xml:space="preserve">s fixed, it is not subject to any increase for whatsoever reason and implies delivery </w:t>
      </w:r>
      <w:r>
        <w:rPr>
          <w:rFonts w:ascii="Arial" w:hAnsi="Arial" w:cs="Arial"/>
          <w:color w:val="000000" w:themeColor="text1"/>
          <w:sz w:val="22"/>
          <w:szCs w:val="22"/>
          <w:lang w:val="en-GB"/>
        </w:rPr>
        <w:t>of all Services specified in this Contract</w:t>
      </w:r>
      <w:r>
        <w:rPr>
          <w:rFonts w:ascii="Arial" w:hAnsi="Arial" w:cs="Arial"/>
          <w:color w:val="000000" w:themeColor="text1"/>
          <w:sz w:val="22"/>
          <w:szCs w:val="22"/>
        </w:rPr>
        <w:t xml:space="preserve">. </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6.4.</w:t>
      </w:r>
      <w:r>
        <w:rPr>
          <w:rFonts w:ascii="Arial" w:hAnsi="Arial" w:cs="Arial"/>
          <w:color w:val="000000" w:themeColor="text1"/>
          <w:sz w:val="22"/>
          <w:szCs w:val="22"/>
          <w:lang w:val="en-GB"/>
        </w:rPr>
        <w:t xml:space="preserve"> The Contract price is inclusive of all expenses and the Client will not be liable to pay any additional amounts to the </w:t>
      </w:r>
      <w:r>
        <w:rPr>
          <w:rFonts w:ascii="Arial" w:hAnsi="Arial" w:cs="Arial"/>
          <w:color w:val="000000" w:themeColor="text1"/>
          <w:sz w:val="22"/>
          <w:szCs w:val="22"/>
          <w:lang w:val="en-GB"/>
        </w:rPr>
        <w:t>Service Provider.</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lang w:val="en-GB"/>
        </w:rPr>
        <w:t>6.5</w:t>
      </w:r>
      <w:permStart w:id="1997235055" w:edGrp="everyone"/>
      <w:r>
        <w:rPr>
          <w:rFonts w:ascii="Arial" w:hAnsi="Arial" w:cs="Arial"/>
          <w:b/>
          <w:color w:val="000000" w:themeColor="text1"/>
          <w:sz w:val="22"/>
          <w:szCs w:val="22"/>
          <w:lang w:val="en-GB"/>
        </w:rPr>
        <w:t>.</w:t>
      </w:r>
      <w:r>
        <w:rPr>
          <w:rFonts w:ascii="Arial" w:hAnsi="Arial" w:cs="Arial"/>
          <w:color w:val="000000" w:themeColor="text1"/>
          <w:sz w:val="22"/>
          <w:szCs w:val="22"/>
          <w:lang w:val="en-GB"/>
        </w:rPr>
        <w:t xml:space="preserve"> The </w:t>
      </w:r>
      <w:r>
        <w:rPr>
          <w:rFonts w:ascii="Arial" w:hAnsi="Arial" w:cs="Arial"/>
          <w:color w:val="000000" w:themeColor="text1"/>
          <w:sz w:val="22"/>
          <w:szCs w:val="22"/>
        </w:rPr>
        <w:t>Contract price from Clause 6.1. shall be paid by wire transfer within 30 calendar days from the date of invoice, against the Service Provider’s invoice issued to the Client and mutually signed and certified Record on provided se</w:t>
      </w:r>
      <w:r>
        <w:rPr>
          <w:rFonts w:ascii="Arial" w:hAnsi="Arial" w:cs="Arial"/>
          <w:color w:val="000000" w:themeColor="text1"/>
          <w:sz w:val="22"/>
          <w:szCs w:val="22"/>
        </w:rPr>
        <w:t>rvices (Appendix 3).</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rPr>
        <w:t>(Opcija 2 avansno pla</w:t>
      </w:r>
      <w:r>
        <w:rPr>
          <w:rFonts w:ascii="Arial" w:hAnsi="Arial" w:cs="Arial"/>
          <w:color w:val="000000" w:themeColor="text1"/>
          <w:sz w:val="22"/>
          <w:szCs w:val="22"/>
          <w:lang w:val="sr-Latn-RS"/>
        </w:rPr>
        <w:t>ćanje)</w:t>
      </w:r>
    </w:p>
    <w:p w:rsidR="007933E1" w:rsidRDefault="007933E1">
      <w:pPr>
        <w:jc w:val="both"/>
        <w:rPr>
          <w:rFonts w:ascii="Arial" w:hAnsi="Arial" w:cs="Arial"/>
          <w:color w:val="000000" w:themeColor="text1"/>
          <w:sz w:val="22"/>
          <w:szCs w:val="22"/>
          <w:lang w:val="sr-Latn-RS"/>
        </w:rPr>
      </w:pP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6.5. The payment shall be made according to the following payment plan:</w:t>
      </w:r>
    </w:p>
    <w:p w:rsidR="007933E1" w:rsidRDefault="007933E1">
      <w:pPr>
        <w:jc w:val="both"/>
        <w:rPr>
          <w:rFonts w:ascii="Arial" w:hAnsi="Arial" w:cs="Arial"/>
          <w:color w:val="000000" w:themeColor="text1"/>
          <w:sz w:val="22"/>
          <w:szCs w:val="22"/>
          <w:lang w:val="sr-Latn-RS"/>
        </w:rPr>
      </w:pP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 xml:space="preserve">- _____% of the contracted value deferred within 30 ( thirty) days following the qualitative and quantitative acceptance of the </w:t>
      </w:r>
      <w:r>
        <w:rPr>
          <w:rFonts w:ascii="Arial" w:hAnsi="Arial" w:cs="Arial"/>
          <w:color w:val="000000" w:themeColor="text1"/>
          <w:sz w:val="22"/>
          <w:szCs w:val="22"/>
          <w:lang w:val="sr-Latn-RS"/>
        </w:rPr>
        <w:t>performed Services;</w:t>
      </w:r>
    </w:p>
    <w:p w:rsidR="007933E1" w:rsidRDefault="009050D6">
      <w:pPr>
        <w:jc w:val="both"/>
        <w:rPr>
          <w:rFonts w:ascii="Arial" w:hAnsi="Arial" w:cs="Arial"/>
          <w:b/>
          <w:color w:val="000000" w:themeColor="text1"/>
          <w:sz w:val="22"/>
          <w:szCs w:val="22"/>
          <w:lang w:val="sr-Latn-RS"/>
        </w:rPr>
      </w:pPr>
      <w:r>
        <w:rPr>
          <w:rFonts w:ascii="Arial" w:hAnsi="Arial" w:cs="Arial"/>
          <w:color w:val="000000" w:themeColor="text1"/>
          <w:sz w:val="22"/>
          <w:szCs w:val="22"/>
          <w:lang w:val="sr-Latn-RS"/>
        </w:rPr>
        <w:lastRenderedPageBreak/>
        <w:t xml:space="preserve">- ____% of the contracted value as an advance payment within ________ (in words:___________) days following the effective date of the Contract, submitting advance payment refund guarantee in accordance with Article 4.11. </w:t>
      </w:r>
      <w:r>
        <w:rPr>
          <w:rFonts w:ascii="Arial" w:hAnsi="Arial" w:cs="Arial"/>
          <w:b/>
          <w:color w:val="000000" w:themeColor="text1"/>
          <w:sz w:val="22"/>
          <w:szCs w:val="22"/>
          <w:lang w:val="sr-Latn-RS"/>
        </w:rPr>
        <w:t>[alternativno m</w:t>
      </w:r>
      <w:r>
        <w:rPr>
          <w:rFonts w:ascii="Arial" w:hAnsi="Arial" w:cs="Arial"/>
          <w:b/>
          <w:color w:val="000000" w:themeColor="text1"/>
          <w:sz w:val="22"/>
          <w:szCs w:val="22"/>
          <w:lang w:val="sr-Latn-RS"/>
        </w:rPr>
        <w:t>ože se uneti neki drugi trenutak od kojeg se računa rok za avansno plaćanje] (napomena autoru: u slučaju ugovaranja avansnog plaćanja, neophodno je dobiti prethodnu saglasnost Funkcije za finansije, ekonomiku, planiranje i računovodstvo)</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The advance paymen</w:t>
      </w:r>
      <w:r>
        <w:rPr>
          <w:rFonts w:ascii="Arial" w:hAnsi="Arial" w:cs="Arial"/>
          <w:color w:val="000000" w:themeColor="text1"/>
          <w:sz w:val="22"/>
          <w:szCs w:val="22"/>
          <w:lang w:val="sr-Latn-RS"/>
        </w:rPr>
        <w:t xml:space="preserve">t received by the Service Provider shall be justified by the final invoice, within the validity term of the issued bank guarantee for return of the advance. </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Final invoice for the Services, as a mandatory attachment, should include the mutually certified M</w:t>
      </w:r>
      <w:r>
        <w:rPr>
          <w:rFonts w:ascii="Arial" w:hAnsi="Arial" w:cs="Arial"/>
          <w:color w:val="000000" w:themeColor="text1"/>
          <w:sz w:val="22"/>
          <w:szCs w:val="22"/>
          <w:lang w:val="sr-Latn-RS"/>
        </w:rPr>
        <w:t xml:space="preserve">inutes on performed services. </w:t>
      </w:r>
    </w:p>
    <w:p w:rsidR="007933E1" w:rsidRDefault="007933E1">
      <w:pPr>
        <w:jc w:val="both"/>
        <w:rPr>
          <w:rFonts w:ascii="Arial" w:hAnsi="Arial" w:cs="Arial"/>
          <w:color w:val="000000" w:themeColor="text1"/>
          <w:sz w:val="22"/>
          <w:szCs w:val="22"/>
          <w:lang w:val="sr-Latn-RS"/>
        </w:rPr>
      </w:pP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rPr>
        <w:t>(Opcija 3 avansno pla</w:t>
      </w:r>
      <w:r>
        <w:rPr>
          <w:rFonts w:ascii="Arial" w:hAnsi="Arial" w:cs="Arial"/>
          <w:color w:val="000000" w:themeColor="text1"/>
          <w:sz w:val="22"/>
          <w:szCs w:val="22"/>
          <w:lang w:val="sr-Latn-RS"/>
        </w:rPr>
        <w:t>ćanje)</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 xml:space="preserve">6.5. </w:t>
      </w:r>
    </w:p>
    <w:p w:rsidR="007933E1" w:rsidRDefault="009050D6">
      <w:pPr>
        <w:jc w:val="both"/>
        <w:rPr>
          <w:rFonts w:ascii="Arial" w:hAnsi="Arial" w:cs="Arial"/>
          <w:b/>
          <w:color w:val="000000" w:themeColor="text1"/>
          <w:sz w:val="22"/>
          <w:szCs w:val="22"/>
          <w:lang w:val="sr-Latn-RS"/>
        </w:rPr>
      </w:pPr>
      <w:r>
        <w:rPr>
          <w:rFonts w:ascii="Arial" w:hAnsi="Arial" w:cs="Arial"/>
          <w:color w:val="000000" w:themeColor="text1"/>
          <w:sz w:val="22"/>
          <w:szCs w:val="22"/>
          <w:lang w:val="sr-Latn-RS"/>
        </w:rPr>
        <w:t xml:space="preserve">Advance payment within  ________ (in words:___________) days following the effective date of the Contract, submitting advance payment refund guarantee in accordance with Article 4.11. </w:t>
      </w:r>
      <w:r>
        <w:rPr>
          <w:rFonts w:ascii="Arial" w:hAnsi="Arial" w:cs="Arial"/>
          <w:b/>
          <w:color w:val="000000" w:themeColor="text1"/>
          <w:sz w:val="22"/>
          <w:szCs w:val="22"/>
          <w:lang w:val="sr-Latn-RS"/>
        </w:rPr>
        <w:t>[alter</w:t>
      </w:r>
      <w:r>
        <w:rPr>
          <w:rFonts w:ascii="Arial" w:hAnsi="Arial" w:cs="Arial"/>
          <w:b/>
          <w:color w:val="000000" w:themeColor="text1"/>
          <w:sz w:val="22"/>
          <w:szCs w:val="22"/>
          <w:lang w:val="sr-Latn-RS"/>
        </w:rPr>
        <w:t>nativno može se uneti neki drugi trenutak od kojeg se računa rok za avansno plaćanje]</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The advance payment received by the Service Provider shall be justified by the final invoice, within the validity term of the issued bank guarantee for return of the adva</w:t>
      </w:r>
      <w:r>
        <w:rPr>
          <w:rFonts w:ascii="Arial" w:hAnsi="Arial" w:cs="Arial"/>
          <w:color w:val="000000" w:themeColor="text1"/>
          <w:sz w:val="22"/>
          <w:szCs w:val="22"/>
          <w:lang w:val="sr-Latn-RS"/>
        </w:rPr>
        <w:t xml:space="preserve">nce. </w:t>
      </w:r>
    </w:p>
    <w:p w:rsidR="007933E1" w:rsidRDefault="009050D6">
      <w:pPr>
        <w:jc w:val="both"/>
        <w:rPr>
          <w:rFonts w:ascii="Arial" w:hAnsi="Arial" w:cs="Arial"/>
          <w:color w:val="000000" w:themeColor="text1"/>
          <w:sz w:val="22"/>
          <w:szCs w:val="22"/>
          <w:lang w:val="sr-Latn-RS"/>
        </w:rPr>
      </w:pPr>
      <w:r>
        <w:rPr>
          <w:rFonts w:ascii="Arial" w:hAnsi="Arial" w:cs="Arial"/>
          <w:color w:val="000000" w:themeColor="text1"/>
          <w:sz w:val="22"/>
          <w:szCs w:val="22"/>
          <w:lang w:val="sr-Latn-RS"/>
        </w:rPr>
        <w:t>Final invoice for the Services, as a mandatory attachment, should include the mutually certified Minutes on performed services.</w:t>
      </w:r>
    </w:p>
    <w:p w:rsidR="007933E1" w:rsidRDefault="007933E1">
      <w:pPr>
        <w:jc w:val="both"/>
        <w:rPr>
          <w:rFonts w:ascii="Arial" w:hAnsi="Arial" w:cs="Arial"/>
          <w:b/>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 xml:space="preserve">6.6. </w:t>
      </w:r>
      <w:r>
        <w:rPr>
          <w:rFonts w:ascii="Arial" w:hAnsi="Arial" w:cs="Arial"/>
          <w:color w:val="000000" w:themeColor="text1"/>
          <w:sz w:val="22"/>
          <w:szCs w:val="22"/>
        </w:rPr>
        <w:t>Bank istruction: wire transfer to the Service Provider's bank account, will be inserted in Service Provider‘s invoic</w:t>
      </w:r>
      <w:r>
        <w:rPr>
          <w:rFonts w:ascii="Arial" w:hAnsi="Arial" w:cs="Arial"/>
          <w:color w:val="000000" w:themeColor="text1"/>
          <w:sz w:val="22"/>
          <w:szCs w:val="22"/>
        </w:rPr>
        <w:t>e as indicated below:</w:t>
      </w:r>
    </w:p>
    <w:p w:rsidR="007933E1" w:rsidRDefault="007933E1">
      <w:pPr>
        <w:jc w:val="both"/>
        <w:rPr>
          <w:rFonts w:ascii="Arial" w:hAnsi="Arial" w:cs="Arial"/>
          <w:color w:val="000000" w:themeColor="text1"/>
          <w:sz w:val="22"/>
          <w:szCs w:val="22"/>
        </w:rPr>
      </w:pPr>
    </w:p>
    <w:p w:rsidR="007933E1" w:rsidRDefault="009050D6">
      <w:pPr>
        <w:ind w:firstLine="720"/>
        <w:rPr>
          <w:rFonts w:ascii="Arial" w:hAnsi="Arial" w:cs="Arial"/>
          <w:color w:val="000000" w:themeColor="text1"/>
          <w:sz w:val="22"/>
          <w:szCs w:val="22"/>
        </w:rPr>
      </w:pPr>
      <w:r>
        <w:rPr>
          <w:rFonts w:ascii="Arial" w:hAnsi="Arial" w:cs="Arial"/>
          <w:color w:val="000000" w:themeColor="text1"/>
          <w:sz w:val="22"/>
          <w:szCs w:val="22"/>
        </w:rPr>
        <w:t xml:space="preserve">Beneficiary: _______________________, </w:t>
      </w:r>
    </w:p>
    <w:p w:rsidR="007933E1" w:rsidRDefault="009050D6">
      <w:pPr>
        <w:ind w:firstLine="720"/>
        <w:rPr>
          <w:rFonts w:ascii="Arial" w:hAnsi="Arial" w:cs="Arial"/>
          <w:color w:val="000000" w:themeColor="text1"/>
          <w:sz w:val="22"/>
          <w:szCs w:val="22"/>
        </w:rPr>
      </w:pPr>
      <w:r>
        <w:rPr>
          <w:rFonts w:ascii="Arial" w:hAnsi="Arial" w:cs="Arial"/>
          <w:color w:val="000000" w:themeColor="text1"/>
          <w:sz w:val="22"/>
          <w:szCs w:val="22"/>
        </w:rPr>
        <w:t xml:space="preserve">_________ Bank, </w:t>
      </w:r>
    </w:p>
    <w:p w:rsidR="007933E1" w:rsidRDefault="009050D6">
      <w:pPr>
        <w:ind w:firstLine="720"/>
        <w:rPr>
          <w:rFonts w:ascii="Arial" w:hAnsi="Arial" w:cs="Arial"/>
          <w:color w:val="000000" w:themeColor="text1"/>
          <w:sz w:val="22"/>
          <w:szCs w:val="22"/>
        </w:rPr>
      </w:pPr>
      <w:r>
        <w:rPr>
          <w:rFonts w:ascii="Arial" w:hAnsi="Arial" w:cs="Arial"/>
          <w:color w:val="000000" w:themeColor="text1"/>
          <w:sz w:val="22"/>
          <w:szCs w:val="22"/>
        </w:rPr>
        <w:t xml:space="preserve">Account No. __________, </w:t>
      </w:r>
    </w:p>
    <w:p w:rsidR="007933E1" w:rsidRDefault="009050D6">
      <w:pPr>
        <w:ind w:firstLine="720"/>
        <w:rPr>
          <w:rFonts w:ascii="Arial" w:hAnsi="Arial" w:cs="Arial"/>
          <w:color w:val="000000" w:themeColor="text1"/>
          <w:sz w:val="22"/>
          <w:szCs w:val="22"/>
        </w:rPr>
      </w:pPr>
      <w:r>
        <w:rPr>
          <w:rFonts w:ascii="Arial" w:hAnsi="Arial" w:cs="Arial"/>
          <w:color w:val="000000" w:themeColor="text1"/>
          <w:sz w:val="22"/>
          <w:szCs w:val="22"/>
        </w:rPr>
        <w:t>SWIFT ____________,</w:t>
      </w:r>
    </w:p>
    <w:p w:rsidR="007933E1" w:rsidRDefault="009050D6">
      <w:pPr>
        <w:ind w:firstLine="720"/>
        <w:rPr>
          <w:rFonts w:ascii="Arial" w:hAnsi="Arial" w:cs="Arial"/>
          <w:b/>
          <w:bCs/>
          <w:color w:val="000000" w:themeColor="text1"/>
          <w:sz w:val="22"/>
          <w:szCs w:val="22"/>
        </w:rPr>
      </w:pPr>
      <w:r>
        <w:rPr>
          <w:rFonts w:ascii="Arial" w:hAnsi="Arial" w:cs="Arial"/>
          <w:color w:val="000000" w:themeColor="text1"/>
          <w:sz w:val="22"/>
          <w:szCs w:val="22"/>
        </w:rPr>
        <w:t>_____________.</w:t>
      </w:r>
      <w:permEnd w:id="1997235055"/>
    </w:p>
    <w:p w:rsidR="007933E1" w:rsidRDefault="007933E1">
      <w:pPr>
        <w:ind w:firstLine="720"/>
        <w:rPr>
          <w:rFonts w:ascii="Arial" w:hAnsi="Arial" w:cs="Arial"/>
          <w:bCs/>
          <w:color w:val="000000" w:themeColor="text1"/>
          <w:sz w:val="22"/>
          <w:szCs w:val="22"/>
        </w:rPr>
      </w:pPr>
    </w:p>
    <w:p w:rsidR="007933E1" w:rsidRDefault="007933E1">
      <w:pPr>
        <w:ind w:left="720"/>
        <w:jc w:val="both"/>
        <w:rPr>
          <w:rFonts w:ascii="Arial" w:hAnsi="Arial" w:cs="Arial"/>
          <w:color w:val="000000" w:themeColor="text1"/>
          <w:sz w:val="22"/>
          <w:szCs w:val="22"/>
        </w:rPr>
      </w:pPr>
    </w:p>
    <w:p w:rsidR="007933E1" w:rsidRDefault="009050D6">
      <w:pPr>
        <w:tabs>
          <w:tab w:val="left" w:pos="0"/>
          <w:tab w:val="left" w:pos="567"/>
        </w:tabs>
        <w:jc w:val="both"/>
        <w:rPr>
          <w:rFonts w:ascii="Arial" w:hAnsi="Arial" w:cs="Arial"/>
          <w:color w:val="000000" w:themeColor="text1"/>
          <w:sz w:val="22"/>
          <w:szCs w:val="22"/>
        </w:rPr>
      </w:pPr>
      <w:permStart w:id="1838227854" w:edGrp="everyone"/>
      <w:r>
        <w:rPr>
          <w:rFonts w:ascii="Arial" w:hAnsi="Arial" w:cs="Arial"/>
          <w:b/>
          <w:color w:val="000000" w:themeColor="text1"/>
          <w:sz w:val="22"/>
          <w:szCs w:val="22"/>
        </w:rPr>
        <w:t xml:space="preserve">6.7. </w:t>
      </w:r>
      <w:permEnd w:id="1838227854"/>
      <w:r>
        <w:rPr>
          <w:rFonts w:ascii="Arial" w:hAnsi="Arial" w:cs="Arial"/>
          <w:color w:val="000000" w:themeColor="text1"/>
          <w:sz w:val="22"/>
          <w:szCs w:val="22"/>
        </w:rPr>
        <w:t>When submitt</w:t>
      </w:r>
      <w:r>
        <w:rPr>
          <w:rFonts w:ascii="Arial" w:hAnsi="Arial" w:cs="Arial"/>
          <w:color w:val="000000" w:themeColor="text1"/>
          <w:sz w:val="22"/>
          <w:szCs w:val="22"/>
        </w:rPr>
        <w:t>ing an Invoice, the Service Provider shall state the name and surname of the procurement officer/ relevant NIS j.s.c. Novi Sad organisational unit as well as the number of purchase order or number of the Contract based on which the invoice has been issued.</w:t>
      </w:r>
    </w:p>
    <w:p w:rsidR="007933E1" w:rsidRDefault="007933E1">
      <w:pPr>
        <w:tabs>
          <w:tab w:val="left" w:pos="0"/>
          <w:tab w:val="left" w:pos="567"/>
        </w:tabs>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permStart w:id="1273113671" w:edGrp="everyone"/>
      <w:r>
        <w:rPr>
          <w:rFonts w:ascii="Arial" w:hAnsi="Arial" w:cs="Arial"/>
          <w:b/>
          <w:color w:val="000000" w:themeColor="text1"/>
          <w:sz w:val="22"/>
          <w:szCs w:val="22"/>
        </w:rPr>
        <w:t>6.8.</w:t>
      </w:r>
      <w:r>
        <w:rPr>
          <w:rFonts w:ascii="Arial" w:hAnsi="Arial" w:cs="Arial"/>
          <w:color w:val="000000" w:themeColor="text1"/>
          <w:sz w:val="22"/>
          <w:szCs w:val="22"/>
        </w:rPr>
        <w:t xml:space="preserve"> The Service Provider is liable to provide the Client with duly stamped tax residency certificate for each year in which the payment shall be made in order to apply Double Tax Treaty between Serbia and the Service Provider‘s country of residence. The</w:t>
      </w:r>
      <w:r>
        <w:rPr>
          <w:rFonts w:ascii="Arial" w:hAnsi="Arial" w:cs="Arial"/>
          <w:color w:val="000000" w:themeColor="text1"/>
          <w:sz w:val="22"/>
          <w:szCs w:val="22"/>
        </w:rPr>
        <w:t xml:space="preserve"> certificate needs to be provided prior the first payment in a year on Serbian officially prescribed form (POR-2). The Client reserves the right to postpone the payment until it receives proper certificate.</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lastRenderedPageBreak/>
        <w:t>6.9.</w:t>
      </w:r>
      <w:permEnd w:id="1273113671"/>
      <w:r>
        <w:rPr>
          <w:rFonts w:ascii="Arial" w:hAnsi="Arial" w:cs="Arial"/>
          <w:color w:val="000000" w:themeColor="text1"/>
          <w:sz w:val="22"/>
          <w:szCs w:val="22"/>
        </w:rPr>
        <w:t xml:space="preserve"> Contract price for services includes all taxes, charges and duties inside and outside the Republic of Serbia, except Serbian VAT, which shall be calculated in accordance with Law on VAT of Republic of Serbia.</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7</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DELAYS IN PERFORMANCE AND CONTRACT</w:t>
      </w:r>
      <w:r>
        <w:rPr>
          <w:rFonts w:ascii="Arial" w:hAnsi="Arial" w:cs="Arial"/>
          <w:b/>
          <w:color w:val="000000" w:themeColor="text1"/>
          <w:sz w:val="22"/>
          <w:szCs w:val="22"/>
          <w:lang w:val="en-GB"/>
        </w:rPr>
        <w:t>UAL PENALTY</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7.1.</w:t>
      </w:r>
      <w:r>
        <w:rPr>
          <w:rFonts w:ascii="Arial" w:hAnsi="Arial" w:cs="Arial"/>
          <w:color w:val="000000" w:themeColor="text1"/>
          <w:sz w:val="22"/>
          <w:szCs w:val="22"/>
          <w:lang w:val="en-GB"/>
        </w:rPr>
        <w:t xml:space="preserve"> The Service Provider shall perform the Services to the Client in full accordance with the provisions of this Contract.</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7.2.</w:t>
      </w:r>
      <w:r>
        <w:rPr>
          <w:rFonts w:ascii="Arial" w:hAnsi="Arial" w:cs="Arial"/>
          <w:color w:val="000000" w:themeColor="text1"/>
          <w:sz w:val="22"/>
          <w:szCs w:val="22"/>
          <w:lang w:val="en-GB"/>
        </w:rPr>
        <w:t xml:space="preserve"> Delay by the Service Provider in performing any of his obligations</w:t>
      </w:r>
      <w:r>
        <w:rPr>
          <w:rFonts w:ascii="Arial" w:hAnsi="Arial" w:cs="Arial"/>
          <w:color w:val="000000" w:themeColor="text1"/>
          <w:sz w:val="22"/>
          <w:szCs w:val="22"/>
          <w:lang w:val="en-US"/>
        </w:rPr>
        <w:t xml:space="preserve">, </w:t>
      </w:r>
      <w:r>
        <w:rPr>
          <w:rFonts w:ascii="Arial" w:hAnsi="Arial" w:cs="Arial"/>
          <w:color w:val="000000" w:themeColor="text1"/>
          <w:sz w:val="22"/>
          <w:szCs w:val="22"/>
          <w:lang w:val="en-GB"/>
        </w:rPr>
        <w:t>shall expose the Service Provider to any or all of the following sanctions at the option of the Client:</w:t>
      </w:r>
    </w:p>
    <w:p w:rsidR="007933E1" w:rsidRDefault="009050D6">
      <w:pPr>
        <w:ind w:firstLine="720"/>
        <w:jc w:val="both"/>
        <w:rPr>
          <w:rFonts w:ascii="Arial" w:hAnsi="Arial" w:cs="Arial"/>
          <w:color w:val="000000" w:themeColor="text1"/>
          <w:sz w:val="22"/>
          <w:szCs w:val="22"/>
          <w:lang w:val="en-GB"/>
        </w:rPr>
      </w:pPr>
      <w:r>
        <w:rPr>
          <w:rFonts w:ascii="Arial" w:hAnsi="Arial" w:cs="Arial"/>
          <w:color w:val="000000" w:themeColor="text1"/>
          <w:sz w:val="22"/>
          <w:szCs w:val="22"/>
          <w:lang w:val="en-GB"/>
        </w:rPr>
        <w:t>- Imposition of contractual penalty and / or</w:t>
      </w:r>
    </w:p>
    <w:p w:rsidR="007933E1" w:rsidRDefault="009050D6">
      <w:pPr>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t>- Termination of the Contract for default and damage compensation, subject to the terms of the Contract.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w:t>
      </w:r>
      <w:r>
        <w:rPr>
          <w:rFonts w:ascii="Arial" w:hAnsi="Arial" w:cs="Arial"/>
          <w:b/>
          <w:color w:val="000000" w:themeColor="text1"/>
          <w:sz w:val="22"/>
          <w:szCs w:val="22"/>
          <w:lang w:val="en-GB"/>
        </w:rPr>
        <w:t>.3.</w:t>
      </w:r>
      <w:r>
        <w:rPr>
          <w:rFonts w:ascii="Arial" w:hAnsi="Arial" w:cs="Arial"/>
          <w:color w:val="000000" w:themeColor="text1"/>
          <w:sz w:val="22"/>
          <w:szCs w:val="22"/>
          <w:lang w:val="en-GB"/>
        </w:rPr>
        <w:t xml:space="preserve"> If the Service Provider fails to deliver any or all of the Services, within the time period required by this Contract, the Service Provider shall, without prejudice to the Client's other rights and remedies under the Contract, pay the Client as contrac</w:t>
      </w:r>
      <w:r>
        <w:rPr>
          <w:rFonts w:ascii="Arial" w:hAnsi="Arial" w:cs="Arial"/>
          <w:color w:val="000000" w:themeColor="text1"/>
          <w:sz w:val="22"/>
          <w:szCs w:val="22"/>
          <w:lang w:val="en-GB"/>
        </w:rPr>
        <w:t xml:space="preserve">tual penalty, a sum equivalent to </w:t>
      </w:r>
      <w:permStart w:id="329347146" w:edGrp="everyone"/>
      <w:r>
        <w:rPr>
          <w:rFonts w:ascii="Arial" w:hAnsi="Arial" w:cs="Arial"/>
          <w:color w:val="000000" w:themeColor="text1"/>
          <w:sz w:val="22"/>
          <w:szCs w:val="22"/>
          <w:lang w:val="en-GB"/>
        </w:rPr>
        <w:t xml:space="preserve">___ % of the Contract Price(alternativno: of the Work Order price). </w:t>
      </w:r>
      <w:permEnd w:id="329347146"/>
      <w:r>
        <w:rPr>
          <w:rFonts w:ascii="Arial" w:hAnsi="Arial" w:cs="Arial"/>
          <w:color w:val="000000" w:themeColor="text1"/>
          <w:sz w:val="22"/>
          <w:szCs w:val="22"/>
          <w:lang w:val="en-GB"/>
        </w:rPr>
        <w:t>for each day of delay. The Client may deduct contractual penalty due under this Clause from any amount due to the Service Provider under this Contract and</w:t>
      </w:r>
      <w:r>
        <w:rPr>
          <w:rFonts w:ascii="Arial" w:hAnsi="Arial" w:cs="Arial"/>
          <w:color w:val="000000" w:themeColor="text1"/>
          <w:sz w:val="22"/>
          <w:szCs w:val="22"/>
          <w:lang w:val="en-GB"/>
        </w:rPr>
        <w:t>/or any other claim towards the Service Provider.</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The payment of contractual penalty shall not relieve the Service Provider from its obligations to perform and complete its obligations under the Contract.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7.4.</w:t>
      </w:r>
      <w:r>
        <w:rPr>
          <w:rFonts w:ascii="Arial" w:hAnsi="Arial" w:cs="Arial"/>
          <w:color w:val="000000" w:themeColor="text1"/>
          <w:sz w:val="22"/>
          <w:szCs w:val="22"/>
          <w:lang w:val="en-GB"/>
        </w:rPr>
        <w:t xml:space="preserve"> The maximum total amount of contractual pena</w:t>
      </w:r>
      <w:r>
        <w:rPr>
          <w:rFonts w:ascii="Arial" w:hAnsi="Arial" w:cs="Arial"/>
          <w:color w:val="000000" w:themeColor="text1"/>
          <w:sz w:val="22"/>
          <w:szCs w:val="22"/>
          <w:lang w:val="en-GB"/>
        </w:rPr>
        <w:t xml:space="preserve">lty payable by the Service Provider for delays in perform the Services cannot </w:t>
      </w:r>
      <w:permStart w:id="296304200" w:edGrp="everyone"/>
      <w:r>
        <w:rPr>
          <w:rFonts w:ascii="Arial" w:hAnsi="Arial" w:cs="Arial"/>
          <w:color w:val="000000" w:themeColor="text1"/>
          <w:sz w:val="22"/>
          <w:szCs w:val="22"/>
          <w:lang w:val="en-GB"/>
        </w:rPr>
        <w:t>exceed __% of the Contract Price (alternativno: of the Work Order price)</w:t>
      </w:r>
      <w:permEnd w:id="296304200"/>
    </w:p>
    <w:p w:rsidR="007933E1" w:rsidRDefault="007933E1">
      <w:pPr>
        <w:jc w:val="both"/>
        <w:rPr>
          <w:rFonts w:ascii="Arial" w:hAnsi="Arial" w:cs="Arial"/>
          <w:b/>
          <w:bCs/>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7.5.</w:t>
      </w:r>
      <w:r>
        <w:rPr>
          <w:rFonts w:ascii="Arial" w:hAnsi="Arial" w:cs="Arial"/>
          <w:color w:val="000000" w:themeColor="text1"/>
          <w:sz w:val="22"/>
          <w:szCs w:val="22"/>
          <w:lang w:val="en-GB"/>
        </w:rPr>
        <w:t xml:space="preserve"> Once the maximum amount of contractual penalty as per Clause 7.4. is reached the Client may, at his</w:t>
      </w:r>
      <w:r>
        <w:rPr>
          <w:rFonts w:ascii="Arial" w:hAnsi="Arial" w:cs="Arial"/>
          <w:color w:val="000000" w:themeColor="text1"/>
          <w:sz w:val="22"/>
          <w:szCs w:val="22"/>
          <w:lang w:val="en-GB"/>
        </w:rPr>
        <w:t xml:space="preserve"> own discretion, demand the Service Provider's prompt fulfilment of contractual obligations, or unilaterally terminate the Contract, in either case the Client has the right to recover incurred damage according to this Contract.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7.6.</w:t>
      </w:r>
      <w:r>
        <w:rPr>
          <w:rFonts w:ascii="Arial" w:hAnsi="Arial" w:cs="Arial"/>
          <w:color w:val="000000" w:themeColor="text1"/>
          <w:sz w:val="22"/>
          <w:szCs w:val="22"/>
          <w:lang w:val="en-GB"/>
        </w:rPr>
        <w:t xml:space="preserve"> If the damage incurred</w:t>
      </w:r>
      <w:r>
        <w:rPr>
          <w:rFonts w:ascii="Arial" w:hAnsi="Arial" w:cs="Arial"/>
          <w:color w:val="000000" w:themeColor="text1"/>
          <w:sz w:val="22"/>
          <w:szCs w:val="22"/>
          <w:lang w:val="en-GB"/>
        </w:rPr>
        <w:t xml:space="preserve"> by the Client, exceeds the highest amount of contractual penalty as per Clause 7.4., the Client is also entitled to the difference up to the full amount of the incurred damages.</w:t>
      </w:r>
    </w:p>
    <w:p w:rsidR="007933E1" w:rsidRDefault="007933E1">
      <w:pPr>
        <w:jc w:val="both"/>
        <w:rPr>
          <w:rFonts w:ascii="Arial" w:hAnsi="Arial" w:cs="Arial"/>
          <w:b/>
          <w:bCs/>
          <w:color w:val="000000" w:themeColor="text1"/>
          <w:sz w:val="22"/>
          <w:szCs w:val="22"/>
          <w:lang w:val="en-GB"/>
        </w:rPr>
      </w:pPr>
    </w:p>
    <w:p w:rsidR="007933E1" w:rsidRDefault="007933E1">
      <w:pPr>
        <w:jc w:val="both"/>
        <w:rPr>
          <w:rFonts w:ascii="Arial" w:hAnsi="Arial" w:cs="Arial"/>
          <w:b/>
          <w:bCs/>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8</w:t>
      </w:r>
    </w:p>
    <w:p w:rsidR="007933E1" w:rsidRDefault="007933E1">
      <w:pPr>
        <w:jc w:val="both"/>
        <w:rPr>
          <w:rFonts w:ascii="Arial" w:hAnsi="Arial" w:cs="Arial"/>
          <w:b/>
          <w:bCs/>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bCs/>
          <w:color w:val="000000" w:themeColor="text1"/>
          <w:sz w:val="22"/>
          <w:szCs w:val="22"/>
          <w:lang w:val="en-GB"/>
        </w:rPr>
        <w:t xml:space="preserve">SAFETY REQUIREMENTS AND </w:t>
      </w:r>
      <w:r>
        <w:rPr>
          <w:rFonts w:ascii="Arial" w:hAnsi="Arial" w:cs="Arial"/>
          <w:b/>
          <w:color w:val="000000" w:themeColor="text1"/>
          <w:sz w:val="22"/>
          <w:szCs w:val="22"/>
          <w:lang w:val="en-GB"/>
        </w:rPr>
        <w:t>INSURANCES</w:t>
      </w:r>
    </w:p>
    <w:p w:rsidR="007933E1" w:rsidRDefault="007933E1">
      <w:pPr>
        <w:jc w:val="both"/>
        <w:rPr>
          <w:rFonts w:ascii="Arial" w:hAnsi="Arial" w:cs="Arial"/>
          <w:b/>
          <w:bCs/>
          <w:color w:val="000000" w:themeColor="text1"/>
          <w:sz w:val="22"/>
          <w:szCs w:val="22"/>
          <w:lang w:val="en-GB"/>
        </w:rPr>
      </w:pPr>
    </w:p>
    <w:p w:rsidR="007933E1" w:rsidRDefault="009050D6">
      <w:pPr>
        <w:jc w:val="both"/>
        <w:rPr>
          <w:rFonts w:ascii="Arial" w:hAnsi="Arial" w:cs="Arial"/>
          <w:color w:val="000000" w:themeColor="text1"/>
          <w:sz w:val="22"/>
          <w:szCs w:val="22"/>
          <w:lang w:val="en-GB"/>
        </w:rPr>
      </w:pPr>
      <w:permStart w:id="1756055085" w:edGrp="everyone"/>
      <w:r>
        <w:rPr>
          <w:rFonts w:ascii="Arial" w:hAnsi="Arial" w:cs="Arial"/>
          <w:b/>
          <w:color w:val="000000" w:themeColor="text1"/>
          <w:sz w:val="22"/>
          <w:szCs w:val="22"/>
          <w:lang w:val="en-GB"/>
        </w:rPr>
        <w:t>8.1.</w:t>
      </w:r>
      <w:r>
        <w:rPr>
          <w:rFonts w:ascii="Arial" w:hAnsi="Arial" w:cs="Arial"/>
          <w:color w:val="000000" w:themeColor="text1"/>
          <w:sz w:val="22"/>
          <w:szCs w:val="22"/>
          <w:lang w:val="en-GB"/>
        </w:rPr>
        <w:t xml:space="preserve"> Employees and/or engaged personnel  of the Service Provider who will perform the Services shall pass the safety briefing conducted by the Client before  starting to </w:t>
      </w:r>
      <w:r>
        <w:rPr>
          <w:rFonts w:ascii="Arial" w:hAnsi="Arial" w:cs="Arial"/>
          <w:color w:val="000000" w:themeColor="text1"/>
          <w:sz w:val="22"/>
          <w:szCs w:val="22"/>
          <w:lang w:val="en-GB"/>
        </w:rPr>
        <w:lastRenderedPageBreak/>
        <w:t>provide  the Services, in order to get acquainted with: (i) existing and potential dangers</w:t>
      </w:r>
      <w:r>
        <w:rPr>
          <w:rFonts w:ascii="Arial" w:hAnsi="Arial" w:cs="Arial"/>
          <w:color w:val="000000" w:themeColor="text1"/>
          <w:sz w:val="22"/>
          <w:szCs w:val="22"/>
          <w:lang w:val="en-GB"/>
        </w:rPr>
        <w:t xml:space="preserve"> and risk factors, (ii)  actions of the Service Provider's employees and/or engaged personnel to be taken in case of accidents and/or incidents, (iii) the main safety and health requirements which have to be observed by the Service Provider's employees and</w:t>
      </w:r>
      <w:r>
        <w:rPr>
          <w:rFonts w:ascii="Arial" w:hAnsi="Arial" w:cs="Arial"/>
          <w:color w:val="000000" w:themeColor="text1"/>
          <w:sz w:val="22"/>
          <w:szCs w:val="22"/>
          <w:lang w:val="en-GB"/>
        </w:rPr>
        <w:t>/or engaged personnel when performing the assigned Services and (iv) any other safety measures and requirements pursuant to local regulations and legislation and any other possible requirements as the case may be which the Service Provider’s employees and/</w:t>
      </w:r>
      <w:r>
        <w:rPr>
          <w:rFonts w:ascii="Arial" w:hAnsi="Arial" w:cs="Arial"/>
          <w:color w:val="000000" w:themeColor="text1"/>
          <w:sz w:val="22"/>
          <w:szCs w:val="22"/>
          <w:lang w:val="en-GB"/>
        </w:rPr>
        <w:t>or engaged personnel should be aware of and observe. The Service Provider employees and/or engaged personnel shall pass such safety briefing under the procedure established by the Client’s Safety Department. For the avoidance of doubt  engaged personal rep</w:t>
      </w:r>
      <w:r>
        <w:rPr>
          <w:rFonts w:ascii="Arial" w:hAnsi="Arial" w:cs="Arial"/>
          <w:color w:val="000000" w:themeColor="text1"/>
          <w:sz w:val="22"/>
          <w:szCs w:val="22"/>
          <w:lang w:val="en-GB"/>
        </w:rPr>
        <w:t>resent any persons engaged by the Service Provider for providing of the Services which are not considered as employees of the Service Provider.</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8.2.</w:t>
      </w:r>
      <w:r>
        <w:rPr>
          <w:rFonts w:ascii="Arial" w:hAnsi="Arial" w:cs="Arial"/>
          <w:color w:val="000000" w:themeColor="text1"/>
          <w:sz w:val="22"/>
          <w:szCs w:val="22"/>
          <w:lang w:val="en-GB"/>
        </w:rPr>
        <w:t xml:space="preserve"> The Service Provider shall assign only properly trained, instructed and certified employees and engaged pe</w:t>
      </w:r>
      <w:r>
        <w:rPr>
          <w:rFonts w:ascii="Arial" w:hAnsi="Arial" w:cs="Arial"/>
          <w:color w:val="000000" w:themeColor="text1"/>
          <w:sz w:val="22"/>
          <w:szCs w:val="22"/>
          <w:lang w:val="en-GB"/>
        </w:rPr>
        <w:t>rsonnel for the Services performance.</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8.3.</w:t>
      </w:r>
      <w:r>
        <w:rPr>
          <w:rFonts w:ascii="Arial" w:hAnsi="Arial" w:cs="Arial"/>
          <w:color w:val="000000" w:themeColor="text1"/>
          <w:sz w:val="22"/>
          <w:szCs w:val="22"/>
          <w:lang w:val="en-GB"/>
        </w:rPr>
        <w:t xml:space="preserve"> The Service Provider shall secure all required proper personal protective means to all of the Service Provider’s employees and engaged personnel.</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8.4.</w:t>
      </w:r>
      <w:r>
        <w:rPr>
          <w:rFonts w:ascii="Arial" w:hAnsi="Arial" w:cs="Arial"/>
          <w:color w:val="000000" w:themeColor="text1"/>
          <w:sz w:val="22"/>
          <w:szCs w:val="22"/>
          <w:lang w:val="en-GB"/>
        </w:rPr>
        <w:t xml:space="preserve"> The Service Provider shall immediately report any accident, </w:t>
      </w:r>
      <w:r>
        <w:rPr>
          <w:rFonts w:ascii="Arial" w:hAnsi="Arial" w:cs="Arial"/>
          <w:color w:val="000000" w:themeColor="text1"/>
          <w:sz w:val="22"/>
          <w:szCs w:val="22"/>
          <w:lang w:val="en-GB"/>
        </w:rPr>
        <w:t>incident and injury to the Client’s Safety Department.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8.5.</w:t>
      </w:r>
      <w:r>
        <w:rPr>
          <w:rFonts w:ascii="Arial" w:hAnsi="Arial" w:cs="Arial"/>
          <w:color w:val="000000" w:themeColor="text1"/>
          <w:sz w:val="22"/>
          <w:szCs w:val="22"/>
          <w:lang w:val="en-GB"/>
        </w:rPr>
        <w:t xml:space="preserve"> Accidents involving the Service Provider's employees and/or engaged personnel shall be investigated and accounted by the Service Provider with the participation of a person authorized by the Clie</w:t>
      </w:r>
      <w:r>
        <w:rPr>
          <w:rFonts w:ascii="Arial" w:hAnsi="Arial" w:cs="Arial"/>
          <w:color w:val="000000" w:themeColor="text1"/>
          <w:sz w:val="22"/>
          <w:szCs w:val="22"/>
          <w:lang w:val="en-GB"/>
        </w:rPr>
        <w:t xml:space="preserve">nt. </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Accidents involving the Client’s employees and/or property and/or third persons </w:t>
      </w:r>
      <w:r>
        <w:rPr>
          <w:rFonts w:ascii="Arial" w:hAnsi="Arial" w:cs="Arial"/>
          <w:color w:val="000000" w:themeColor="text1"/>
          <w:sz w:val="22"/>
          <w:szCs w:val="22"/>
          <w:lang w:val="en-GB"/>
        </w:rPr>
        <w:t>and/or property of third person –  if an accident occurred as a result of the Service Provider‘s employees and/or engaged personnel actions shall be investigated and accounted by the Client with participation of a person authorized by the Service Provider.</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 xml:space="preserve">8.6. </w:t>
      </w:r>
      <w:r>
        <w:rPr>
          <w:rFonts w:ascii="Arial" w:hAnsi="Arial" w:cs="Arial"/>
          <w:color w:val="000000" w:themeColor="text1"/>
          <w:sz w:val="22"/>
          <w:szCs w:val="22"/>
          <w:lang w:val="en-GB"/>
        </w:rPr>
        <w:t>The Service Provider must attend weekly safety coordination and other meetings, if he is invited by the Client.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8.7.</w:t>
      </w:r>
      <w:r>
        <w:rPr>
          <w:rFonts w:ascii="Arial" w:hAnsi="Arial" w:cs="Arial"/>
          <w:color w:val="000000" w:themeColor="text1"/>
          <w:sz w:val="22"/>
          <w:szCs w:val="22"/>
          <w:lang w:val="en-GB"/>
        </w:rPr>
        <w:t xml:space="preserve"> The Service Provider has to follow the requirements of the valid safety at work regulations.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8.8.</w:t>
      </w:r>
      <w:r>
        <w:rPr>
          <w:rFonts w:ascii="Arial" w:hAnsi="Arial" w:cs="Arial"/>
          <w:color w:val="000000" w:themeColor="text1"/>
          <w:sz w:val="22"/>
          <w:szCs w:val="22"/>
          <w:lang w:val="en-GB"/>
        </w:rPr>
        <w:t xml:space="preserve"> The Service Provider shall indem</w:t>
      </w:r>
      <w:r>
        <w:rPr>
          <w:rFonts w:ascii="Arial" w:hAnsi="Arial" w:cs="Arial"/>
          <w:color w:val="000000" w:themeColor="text1"/>
          <w:sz w:val="22"/>
          <w:szCs w:val="22"/>
          <w:lang w:val="en-GB"/>
        </w:rPr>
        <w:t xml:space="preserve">nify and hold harmless the Client against any claims initiated by engaged personnel/employees of  the Service Provider against the Client.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8.9.</w:t>
      </w:r>
      <w:r>
        <w:rPr>
          <w:rFonts w:ascii="Arial" w:hAnsi="Arial" w:cs="Arial"/>
          <w:color w:val="000000" w:themeColor="text1"/>
          <w:sz w:val="22"/>
          <w:szCs w:val="22"/>
          <w:lang w:val="en-GB"/>
        </w:rPr>
        <w:t xml:space="preserve"> The Service Provider is obliged to: (i) perform the Services in full compliance with the provisions of the La</w:t>
      </w:r>
      <w:r>
        <w:rPr>
          <w:rFonts w:ascii="Arial" w:hAnsi="Arial" w:cs="Arial"/>
          <w:color w:val="000000" w:themeColor="text1"/>
          <w:sz w:val="22"/>
          <w:szCs w:val="22"/>
          <w:lang w:val="en-GB"/>
        </w:rPr>
        <w:t>w on Safety and Health at Work, (ii) ensure that its certified representatives and employees and engaged personnel are acquainted with all safety and protective measures applicable at the Client’s premises and (iii) ensure the said representatives and empl</w:t>
      </w:r>
      <w:r>
        <w:rPr>
          <w:rFonts w:ascii="Arial" w:hAnsi="Arial" w:cs="Arial"/>
          <w:color w:val="000000" w:themeColor="text1"/>
          <w:sz w:val="22"/>
          <w:szCs w:val="22"/>
          <w:lang w:val="en-GB"/>
        </w:rPr>
        <w:t xml:space="preserve">oyees and engaged personnel, on its own expense, cover damages for  all injuries and accidents at work. The Service Provider is obliged to compensate all damage against the Client's property or its employees, </w:t>
      </w:r>
      <w:r>
        <w:rPr>
          <w:rFonts w:ascii="Arial" w:hAnsi="Arial" w:cs="Arial"/>
          <w:color w:val="000000" w:themeColor="text1"/>
          <w:sz w:val="22"/>
          <w:szCs w:val="22"/>
          <w:lang w:val="en-GB"/>
        </w:rPr>
        <w:lastRenderedPageBreak/>
        <w:t>as well as all damage against the third parties</w:t>
      </w:r>
      <w:r>
        <w:rPr>
          <w:rFonts w:ascii="Arial" w:hAnsi="Arial" w:cs="Arial"/>
          <w:color w:val="000000" w:themeColor="text1"/>
          <w:sz w:val="22"/>
          <w:szCs w:val="22"/>
          <w:lang w:val="en-GB"/>
        </w:rPr>
        <w:t xml:space="preserve"> and / or assets of such person, arising in connection with the performance of the Services.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8.10.</w:t>
      </w:r>
      <w:r>
        <w:rPr>
          <w:rFonts w:ascii="Arial" w:hAnsi="Arial" w:cs="Arial"/>
          <w:color w:val="000000" w:themeColor="text1"/>
          <w:sz w:val="22"/>
          <w:szCs w:val="22"/>
          <w:lang w:val="en-GB"/>
        </w:rPr>
        <w:t xml:space="preserve"> The provisions of this Article 12 shall equally apply to the employees and engaged personnel of all the Service Provider's subcontractors and other personne</w:t>
      </w:r>
      <w:r>
        <w:rPr>
          <w:rFonts w:ascii="Arial" w:hAnsi="Arial" w:cs="Arial"/>
          <w:color w:val="000000" w:themeColor="text1"/>
          <w:sz w:val="22"/>
          <w:szCs w:val="22"/>
          <w:lang w:val="en-GB"/>
        </w:rPr>
        <w:t>l engaged in the execution of this Contract.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8.11.</w:t>
      </w:r>
      <w:r>
        <w:rPr>
          <w:rFonts w:ascii="Arial" w:hAnsi="Arial" w:cs="Arial"/>
          <w:color w:val="000000" w:themeColor="text1"/>
          <w:sz w:val="22"/>
          <w:szCs w:val="22"/>
          <w:lang w:val="en-GB"/>
        </w:rPr>
        <w:t xml:space="preserve"> The Service Provider shall procure and maintain at its costs the following insurances:</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a)</w:t>
      </w:r>
      <w:r>
        <w:rPr>
          <w:rFonts w:ascii="Arial" w:hAnsi="Arial" w:cs="Arial"/>
          <w:color w:val="000000" w:themeColor="text1"/>
          <w:sz w:val="22"/>
          <w:szCs w:val="22"/>
          <w:lang w:val="en-GB"/>
        </w:rPr>
        <w:tab/>
        <w:t xml:space="preserve">Comprehensive general legal liability insurance for any loss, damage, death or bodily injury incurred and arising </w:t>
      </w:r>
      <w:r>
        <w:rPr>
          <w:rFonts w:ascii="Arial" w:hAnsi="Arial" w:cs="Arial"/>
          <w:color w:val="000000" w:themeColor="text1"/>
          <w:sz w:val="22"/>
          <w:szCs w:val="22"/>
          <w:lang w:val="en-GB"/>
        </w:rPr>
        <w:t>out of the performance of the Contract, with a ________ (__________) limit per occurrence.</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b) </w:t>
      </w:r>
      <w:r>
        <w:rPr>
          <w:rFonts w:ascii="Arial" w:hAnsi="Arial" w:cs="Arial"/>
          <w:color w:val="000000" w:themeColor="text1"/>
          <w:sz w:val="22"/>
          <w:szCs w:val="22"/>
          <w:lang w:val="en-GB"/>
        </w:rPr>
        <w:tab/>
        <w:t>Workmen’s compensation and employers’ liability insurance and/or similar insurance with a ____________ (__________) limit per occurrence.</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8.12.</w:t>
      </w:r>
      <w:r>
        <w:rPr>
          <w:rFonts w:ascii="Arial" w:hAnsi="Arial" w:cs="Arial"/>
          <w:color w:val="000000" w:themeColor="text1"/>
          <w:sz w:val="22"/>
          <w:szCs w:val="22"/>
          <w:lang w:val="en-GB"/>
        </w:rPr>
        <w:t xml:space="preserve"> In respect of th</w:t>
      </w:r>
      <w:r>
        <w:rPr>
          <w:rFonts w:ascii="Arial" w:hAnsi="Arial" w:cs="Arial"/>
          <w:color w:val="000000" w:themeColor="text1"/>
          <w:sz w:val="22"/>
          <w:szCs w:val="22"/>
          <w:lang w:val="en-GB"/>
        </w:rPr>
        <w:t>e insurances which the Service Provider is required to procure under Clause 8.11, the Service Provider shall ensure that:</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a) evidences (in the form of a certificate of insurance or other form satisfactory to the Client) is provided to the Client within ___</w:t>
      </w:r>
      <w:r>
        <w:rPr>
          <w:rFonts w:ascii="Arial" w:hAnsi="Arial" w:cs="Arial"/>
          <w:color w:val="000000" w:themeColor="text1"/>
          <w:sz w:val="22"/>
          <w:szCs w:val="22"/>
          <w:lang w:val="en-GB"/>
        </w:rPr>
        <w:t xml:space="preserve">_____ (___) calendar days of the </w:t>
      </w:r>
      <w:r>
        <w:rPr>
          <w:rFonts w:ascii="Arial" w:hAnsi="Arial" w:cs="Arial"/>
          <w:color w:val="000000" w:themeColor="text1"/>
          <w:sz w:val="22"/>
          <w:szCs w:val="22"/>
        </w:rPr>
        <w:t xml:space="preserve">Contract becoming effective </w:t>
      </w:r>
      <w:r>
        <w:rPr>
          <w:rFonts w:ascii="Arial" w:hAnsi="Arial" w:cs="Arial"/>
          <w:color w:val="000000" w:themeColor="text1"/>
          <w:sz w:val="22"/>
          <w:szCs w:val="22"/>
          <w:lang w:val="en-GB"/>
        </w:rPr>
        <w:t>and at each applicable renewal date if applicable of the relevant insurance;</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b) all insurances shall be effected with reputable insurers or insurers with reasonable security of at least Standard </w:t>
      </w:r>
      <w:r>
        <w:rPr>
          <w:rFonts w:ascii="Arial" w:hAnsi="Arial" w:cs="Arial"/>
          <w:color w:val="000000" w:themeColor="text1"/>
          <w:sz w:val="22"/>
          <w:szCs w:val="22"/>
          <w:lang w:val="en-GB"/>
        </w:rPr>
        <w:t>and Poor’s rating of A or otherwise satisfactory to the Client;</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c) no material alterations to the terms of any insurance shall be made without the Client’s prior written consent;</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d) the insurances shall provide (by means of endorsement or in any other manner agreed by the Client in writing) that the insurers expressly waive all rights of subrogation against the Client;</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e) the policies of the insurance shall be written on an occurre</w:t>
      </w:r>
      <w:r>
        <w:rPr>
          <w:rFonts w:ascii="Arial" w:hAnsi="Arial" w:cs="Arial"/>
          <w:color w:val="000000" w:themeColor="text1"/>
          <w:sz w:val="22"/>
          <w:szCs w:val="22"/>
          <w:lang w:val="en-GB"/>
        </w:rPr>
        <w:t>nce basis.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8.13.</w:t>
      </w:r>
      <w:r>
        <w:rPr>
          <w:rFonts w:ascii="Arial" w:hAnsi="Arial" w:cs="Arial"/>
          <w:color w:val="000000" w:themeColor="text1"/>
          <w:sz w:val="22"/>
          <w:szCs w:val="22"/>
          <w:lang w:val="en-GB"/>
        </w:rPr>
        <w:t xml:space="preserve"> If the Service Provider shall fail to effect and/or keep in force any of the insurances referred to in the Contract, then the Client, without prejudice to any other remedies available to it under the Contract or law, may at the Service Pr</w:t>
      </w:r>
      <w:r>
        <w:rPr>
          <w:rFonts w:ascii="Arial" w:hAnsi="Arial" w:cs="Arial"/>
          <w:color w:val="000000" w:themeColor="text1"/>
          <w:sz w:val="22"/>
          <w:szCs w:val="22"/>
          <w:lang w:val="en-GB"/>
        </w:rPr>
        <w:t>ovider’s cost, effect and keep in force any such insurance and pay such premiums as may be necessary for that purpose.</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8.14.</w:t>
      </w:r>
      <w:r>
        <w:rPr>
          <w:rFonts w:ascii="Arial" w:hAnsi="Arial" w:cs="Arial"/>
          <w:color w:val="000000" w:themeColor="text1"/>
          <w:sz w:val="22"/>
          <w:szCs w:val="22"/>
          <w:lang w:val="en-GB"/>
        </w:rPr>
        <w:t xml:space="preserve"> The Service Provider’s liability under the Contract shall not be restricted, limited or altered by any stipulation or arrangement </w:t>
      </w:r>
      <w:r>
        <w:rPr>
          <w:rFonts w:ascii="Arial" w:hAnsi="Arial" w:cs="Arial"/>
          <w:color w:val="000000" w:themeColor="text1"/>
          <w:sz w:val="22"/>
          <w:szCs w:val="22"/>
          <w:lang w:val="en-GB"/>
        </w:rPr>
        <w:t>in the Contract with regard to insurance or by any approval of insurance policies by the Client.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8.15.</w:t>
      </w:r>
      <w:r>
        <w:rPr>
          <w:rFonts w:ascii="Arial" w:hAnsi="Arial" w:cs="Arial"/>
          <w:color w:val="000000" w:themeColor="text1"/>
          <w:sz w:val="22"/>
          <w:szCs w:val="22"/>
          <w:lang w:val="en-GB"/>
        </w:rPr>
        <w:t xml:space="preserve"> All damages for which the Service Provider is liable shall be covered by the Service Provider.</w:t>
      </w:r>
      <w:permEnd w:id="1756055085"/>
    </w:p>
    <w:p w:rsidR="007933E1" w:rsidRDefault="007933E1">
      <w:pPr>
        <w:jc w:val="both"/>
        <w:rPr>
          <w:rFonts w:ascii="Arial" w:hAnsi="Arial" w:cs="Arial"/>
          <w:color w:val="000000" w:themeColor="text1"/>
          <w:sz w:val="22"/>
          <w:szCs w:val="22"/>
          <w:lang w:val="en-GB"/>
        </w:rPr>
      </w:pPr>
    </w:p>
    <w:p w:rsidR="007933E1" w:rsidRDefault="007933E1">
      <w:pPr>
        <w:jc w:val="both"/>
        <w:rPr>
          <w:rFonts w:ascii="Arial" w:hAnsi="Arial" w:cs="Arial"/>
          <w:color w:val="000000" w:themeColor="text1"/>
          <w:sz w:val="22"/>
          <w:szCs w:val="22"/>
          <w:lang w:val="sr-Latn-RS"/>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9</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CONFIDENTIALITY</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pacing w:val="-3"/>
          <w:sz w:val="22"/>
          <w:szCs w:val="22"/>
        </w:rPr>
      </w:pPr>
      <w:permStart w:id="1316502249" w:edGrp="everyone"/>
      <w:r>
        <w:rPr>
          <w:rFonts w:ascii="Arial" w:hAnsi="Arial" w:cs="Arial"/>
          <w:b/>
          <w:color w:val="000000" w:themeColor="text1"/>
          <w:spacing w:val="-3"/>
          <w:sz w:val="22"/>
          <w:szCs w:val="22"/>
        </w:rPr>
        <w:lastRenderedPageBreak/>
        <w:t>9.1.</w:t>
      </w:r>
      <w:r>
        <w:rPr>
          <w:rFonts w:ascii="Arial" w:hAnsi="Arial" w:cs="Arial"/>
          <w:color w:val="000000" w:themeColor="text1"/>
          <w:spacing w:val="-3"/>
          <w:sz w:val="22"/>
          <w:szCs w:val="22"/>
        </w:rPr>
        <w:t xml:space="preserve"> The Contracting Parties agree that, when signing the present Contract and in view of regulating mutual relations in all respects as regards business secret and/or confidential information, they have signed the Confidentiality Agreement no. ______________ </w:t>
      </w:r>
      <w:r>
        <w:rPr>
          <w:rFonts w:ascii="Arial" w:hAnsi="Arial" w:cs="Arial"/>
          <w:color w:val="000000" w:themeColor="text1"/>
          <w:spacing w:val="-3"/>
          <w:sz w:val="22"/>
          <w:szCs w:val="22"/>
        </w:rPr>
        <w:t>dated ______________ which constitutes an integral part hereof.</w:t>
      </w:r>
    </w:p>
    <w:p w:rsidR="007933E1" w:rsidRDefault="009050D6">
      <w:pPr>
        <w:jc w:val="both"/>
        <w:rPr>
          <w:rFonts w:ascii="Arial" w:hAnsi="Arial" w:cs="Arial"/>
          <w:i/>
          <w:color w:val="000000" w:themeColor="text1"/>
          <w:spacing w:val="-3"/>
          <w:sz w:val="22"/>
          <w:szCs w:val="22"/>
        </w:rPr>
      </w:pPr>
      <w:r>
        <w:rPr>
          <w:rFonts w:ascii="Arial" w:hAnsi="Arial" w:cs="Arial"/>
          <w:i/>
          <w:color w:val="000000" w:themeColor="text1"/>
          <w:spacing w:val="-3"/>
          <w:sz w:val="22"/>
          <w:szCs w:val="22"/>
        </w:rPr>
        <w:t>Уколико за набавку предмета уговора није потребно да уговорне стране размењују податке који представљају пословну тајну и/или поверљиве информације члан се брише, и уместо њега уноси „Not appl</w:t>
      </w:r>
      <w:r>
        <w:rPr>
          <w:rFonts w:ascii="Arial" w:hAnsi="Arial" w:cs="Arial"/>
          <w:i/>
          <w:color w:val="000000" w:themeColor="text1"/>
          <w:spacing w:val="-3"/>
          <w:sz w:val="22"/>
          <w:szCs w:val="22"/>
        </w:rPr>
        <w:t>iciable“ (ову реченицу пре штампања избрисати):</w:t>
      </w:r>
    </w:p>
    <w:p w:rsidR="007933E1" w:rsidRDefault="009050D6">
      <w:pPr>
        <w:jc w:val="both"/>
        <w:rPr>
          <w:rFonts w:ascii="Arial" w:hAnsi="Arial" w:cs="Arial"/>
          <w:color w:val="000000" w:themeColor="text1"/>
          <w:spacing w:val="-3"/>
          <w:sz w:val="22"/>
          <w:szCs w:val="22"/>
        </w:rPr>
      </w:pPr>
      <w:r>
        <w:rPr>
          <w:rFonts w:ascii="Arial" w:hAnsi="Arial" w:cs="Arial"/>
          <w:color w:val="000000" w:themeColor="text1"/>
          <w:spacing w:val="-3"/>
          <w:sz w:val="22"/>
          <w:szCs w:val="22"/>
        </w:rPr>
        <w:t>Not appliciable.</w:t>
      </w:r>
    </w:p>
    <w:p w:rsidR="007933E1" w:rsidRDefault="007933E1">
      <w:pPr>
        <w:jc w:val="both"/>
        <w:rPr>
          <w:rFonts w:ascii="Arial" w:hAnsi="Arial" w:cs="Arial"/>
          <w:color w:val="000000" w:themeColor="text1"/>
          <w:spacing w:val="-3"/>
          <w:sz w:val="22"/>
          <w:szCs w:val="22"/>
        </w:rPr>
      </w:pPr>
    </w:p>
    <w:p w:rsidR="007933E1" w:rsidRDefault="009050D6">
      <w:pPr>
        <w:jc w:val="both"/>
        <w:rPr>
          <w:rFonts w:ascii="Arial" w:hAnsi="Arial" w:cs="Arial"/>
          <w:b/>
          <w:color w:val="000000" w:themeColor="text1"/>
          <w:spacing w:val="-3"/>
          <w:sz w:val="22"/>
          <w:szCs w:val="22"/>
        </w:rPr>
      </w:pPr>
      <w:r>
        <w:rPr>
          <w:rFonts w:ascii="Arial" w:hAnsi="Arial" w:cs="Arial"/>
          <w:b/>
          <w:color w:val="000000" w:themeColor="text1"/>
          <w:spacing w:val="-3"/>
          <w:sz w:val="22"/>
          <w:szCs w:val="22"/>
        </w:rPr>
        <w:t>HSE PROVISIONS</w:t>
      </w:r>
    </w:p>
    <w:p w:rsidR="007933E1" w:rsidRDefault="007933E1">
      <w:pPr>
        <w:jc w:val="both"/>
        <w:rPr>
          <w:rFonts w:ascii="Arial" w:hAnsi="Arial" w:cs="Arial"/>
          <w:b/>
          <w:color w:val="000000" w:themeColor="text1"/>
          <w:spacing w:val="-3"/>
          <w:sz w:val="22"/>
          <w:szCs w:val="22"/>
        </w:rPr>
      </w:pPr>
    </w:p>
    <w:p w:rsidR="007933E1" w:rsidRDefault="009050D6">
      <w:pPr>
        <w:jc w:val="both"/>
        <w:rPr>
          <w:rFonts w:ascii="Arial" w:eastAsiaTheme="minorHAnsi" w:hAnsi="Arial" w:cs="Arial"/>
          <w:color w:val="000000" w:themeColor="text1"/>
          <w:sz w:val="22"/>
          <w:szCs w:val="22"/>
          <w:lang w:val="en-GB" w:eastAsia="en-US"/>
        </w:rPr>
      </w:pPr>
      <w:r>
        <w:rPr>
          <w:rFonts w:ascii="Arial" w:hAnsi="Arial" w:cs="Arial"/>
          <w:b/>
          <w:color w:val="000000" w:themeColor="text1"/>
          <w:spacing w:val="-3"/>
          <w:sz w:val="22"/>
          <w:szCs w:val="22"/>
        </w:rPr>
        <w:t xml:space="preserve">9.2. </w:t>
      </w:r>
      <w:r>
        <w:rPr>
          <w:rFonts w:ascii="Arial" w:eastAsiaTheme="minorHAnsi" w:hAnsi="Arial" w:cs="Arial"/>
          <w:color w:val="000000" w:themeColor="text1"/>
          <w:sz w:val="22"/>
          <w:szCs w:val="22"/>
          <w:lang w:val="en-GB" w:eastAsia="en-US"/>
        </w:rPr>
        <w:t>The Parties mutually acknowledge that by signing the document number: ________________ dated ___________ the Service Provider has accepted the provisions of the HSE Agre</w:t>
      </w:r>
      <w:r>
        <w:rPr>
          <w:rFonts w:ascii="Arial" w:eastAsiaTheme="minorHAnsi" w:hAnsi="Arial" w:cs="Arial"/>
          <w:color w:val="000000" w:themeColor="text1"/>
          <w:sz w:val="22"/>
          <w:szCs w:val="22"/>
          <w:lang w:val="en-GB" w:eastAsia="en-US"/>
        </w:rPr>
        <w:t xml:space="preserve">ement.   </w:t>
      </w:r>
    </w:p>
    <w:p w:rsidR="007933E1" w:rsidRDefault="009050D6">
      <w:pPr>
        <w:spacing w:before="120" w:after="120" w:line="259" w:lineRule="auto"/>
        <w:contextualSpacing/>
        <w:jc w:val="both"/>
        <w:rPr>
          <w:rFonts w:ascii="Arial" w:eastAsiaTheme="minorHAnsi" w:hAnsi="Arial" w:cs="Arial"/>
          <w:color w:val="000000" w:themeColor="text1"/>
          <w:sz w:val="22"/>
          <w:szCs w:val="22"/>
          <w:lang w:val="en-GB" w:eastAsia="en-US"/>
        </w:rPr>
      </w:pPr>
      <w:r>
        <w:rPr>
          <w:rFonts w:ascii="Arial" w:eastAsiaTheme="minorHAnsi" w:hAnsi="Arial" w:cs="Arial"/>
          <w:color w:val="000000" w:themeColor="text1"/>
          <w:sz w:val="22"/>
          <w:szCs w:val="22"/>
          <w:lang w:val="en-GB" w:eastAsia="en-US"/>
        </w:rPr>
        <w:t>The person/s for coordination and control of implementation of the HSE Agreement (HSE Responsible Person) in terms of the Law on Safety and Health at Work on the Client’s side is</w:t>
      </w:r>
      <w:r>
        <w:rPr>
          <w:rFonts w:ascii="Arial" w:eastAsiaTheme="minorHAnsi" w:hAnsi="Arial" w:cs="Arial"/>
          <w:i/>
          <w:iCs/>
          <w:color w:val="000000" w:themeColor="text1"/>
          <w:sz w:val="22"/>
          <w:szCs w:val="22"/>
          <w:lang w:val="en-GB" w:eastAsia="en-US"/>
        </w:rPr>
        <w:t xml:space="preserve">: </w:t>
      </w:r>
      <w:r>
        <w:rPr>
          <w:rFonts w:ascii="Arial" w:eastAsiaTheme="minorHAnsi" w:hAnsi="Arial" w:cs="Arial"/>
          <w:color w:val="000000" w:themeColor="text1"/>
          <w:sz w:val="22"/>
          <w:szCs w:val="22"/>
          <w:lang w:val="sr-Cyrl-RS" w:eastAsia="en-US"/>
        </w:rPr>
        <w:t>____________</w:t>
      </w:r>
      <w:r>
        <w:rPr>
          <w:rFonts w:ascii="Arial" w:hAnsi="Arial" w:cs="Arial"/>
          <w:i/>
          <w:color w:val="000000" w:themeColor="text1"/>
          <w:sz w:val="22"/>
          <w:szCs w:val="22"/>
          <w:lang w:val="sr-Cyrl-RS" w:eastAsia="en-US"/>
        </w:rPr>
        <w:t>:_</w:t>
      </w:r>
      <w:r>
        <w:rPr>
          <w:rFonts w:ascii="Arial" w:hAnsi="Arial" w:cs="Arial"/>
          <w:i/>
          <w:color w:val="000000" w:themeColor="text1"/>
          <w:sz w:val="22"/>
          <w:szCs w:val="22"/>
          <w:u w:val="single"/>
          <w:lang w:val="sr-Cyrl-RS" w:eastAsia="en-US"/>
        </w:rPr>
        <w:t xml:space="preserve">[унети име и презиме] уколико постоји више именованих одговорних лица за </w:t>
      </w:r>
      <w:r>
        <w:rPr>
          <w:rFonts w:ascii="Arial" w:hAnsi="Arial" w:cs="Arial"/>
          <w:i/>
          <w:color w:val="000000" w:themeColor="text1"/>
          <w:sz w:val="22"/>
          <w:szCs w:val="22"/>
          <w:u w:val="single"/>
          <w:lang w:val="sr-Latn-RS" w:eastAsia="en-US"/>
        </w:rPr>
        <w:t xml:space="preserve">HSE </w:t>
      </w:r>
      <w:r>
        <w:rPr>
          <w:rFonts w:ascii="Arial" w:hAnsi="Arial" w:cs="Arial"/>
          <w:i/>
          <w:color w:val="000000" w:themeColor="text1"/>
          <w:sz w:val="22"/>
          <w:szCs w:val="22"/>
          <w:u w:val="single"/>
          <w:lang w:val="sr-Cyrl-RS" w:eastAsia="en-US"/>
        </w:rPr>
        <w:t>потребно је унети сва имена у зависности од локације на којој су именовани</w:t>
      </w:r>
    </w:p>
    <w:p w:rsidR="007933E1" w:rsidRDefault="009050D6">
      <w:pPr>
        <w:spacing w:before="120" w:after="120" w:line="259" w:lineRule="auto"/>
        <w:contextualSpacing/>
        <w:jc w:val="both"/>
        <w:rPr>
          <w:rFonts w:ascii="Arial" w:eastAsiaTheme="minorHAnsi" w:hAnsi="Arial" w:cs="Arial"/>
          <w:color w:val="000000" w:themeColor="text1"/>
          <w:sz w:val="22"/>
          <w:szCs w:val="22"/>
          <w:lang w:val="en-GB" w:eastAsia="en-US"/>
        </w:rPr>
      </w:pPr>
      <w:r>
        <w:rPr>
          <w:rFonts w:ascii="Arial" w:eastAsiaTheme="minorHAnsi" w:hAnsi="Arial" w:cs="Arial"/>
          <w:color w:val="000000" w:themeColor="text1"/>
          <w:sz w:val="22"/>
          <w:szCs w:val="22"/>
          <w:lang w:val="en-GB" w:eastAsia="en-US"/>
        </w:rPr>
        <w:t>The Contractor Supervisor/Only Responsible Person (ORP), responsible for managing, controlling and ensur</w:t>
      </w:r>
      <w:r>
        <w:rPr>
          <w:rFonts w:ascii="Arial" w:eastAsiaTheme="minorHAnsi" w:hAnsi="Arial" w:cs="Arial"/>
          <w:color w:val="000000" w:themeColor="text1"/>
          <w:sz w:val="22"/>
          <w:szCs w:val="22"/>
          <w:lang w:val="en-GB" w:eastAsia="en-US"/>
        </w:rPr>
        <w:t>ing all the activities defined by the Contract on the Client’s side is: _____________</w:t>
      </w:r>
      <w:r>
        <w:rPr>
          <w:rFonts w:ascii="Arial" w:hAnsi="Arial" w:cs="Arial"/>
          <w:i/>
          <w:color w:val="000000" w:themeColor="text1"/>
          <w:sz w:val="22"/>
          <w:szCs w:val="22"/>
          <w:u w:val="single"/>
          <w:lang w:val="sr-Cyrl-RS" w:eastAsia="en-US"/>
        </w:rPr>
        <w:t>[унети име и презиме]</w:t>
      </w:r>
      <w:r>
        <w:rPr>
          <w:rFonts w:ascii="Arial" w:hAnsi="Arial" w:cs="Arial"/>
          <w:color w:val="000000" w:themeColor="text1"/>
          <w:sz w:val="22"/>
          <w:szCs w:val="22"/>
          <w:lang w:val="sr-Cyrl-RS" w:eastAsia="en-US"/>
        </w:rPr>
        <w:t xml:space="preserve"> </w:t>
      </w:r>
      <w:r>
        <w:rPr>
          <w:rFonts w:ascii="Arial" w:hAnsi="Arial" w:cs="Arial"/>
          <w:i/>
          <w:color w:val="000000" w:themeColor="text1"/>
          <w:sz w:val="22"/>
          <w:szCs w:val="22"/>
          <w:u w:val="single"/>
          <w:lang w:val="sr-Cyrl-RS" w:eastAsia="en-US"/>
        </w:rPr>
        <w:t>уколико постоји више именованих лица за надзор Извођача / једино одговорних лица (ЈОЛ)</w:t>
      </w:r>
      <w:r>
        <w:rPr>
          <w:rFonts w:ascii="Arial" w:hAnsi="Arial" w:cs="Arial"/>
          <w:i/>
          <w:color w:val="000000" w:themeColor="text1"/>
          <w:sz w:val="22"/>
          <w:szCs w:val="22"/>
          <w:u w:val="single"/>
          <w:lang w:val="sr-Latn-RS" w:eastAsia="en-US"/>
        </w:rPr>
        <w:t xml:space="preserve"> </w:t>
      </w:r>
      <w:r>
        <w:rPr>
          <w:rFonts w:ascii="Arial" w:hAnsi="Arial" w:cs="Arial"/>
          <w:i/>
          <w:color w:val="000000" w:themeColor="text1"/>
          <w:sz w:val="22"/>
          <w:szCs w:val="22"/>
          <w:u w:val="single"/>
          <w:lang w:val="sr-Cyrl-RS" w:eastAsia="en-US"/>
        </w:rPr>
        <w:t xml:space="preserve">потребно је унети сва имена у зависности од локације на којој </w:t>
      </w:r>
      <w:r>
        <w:rPr>
          <w:rFonts w:ascii="Arial" w:hAnsi="Arial" w:cs="Arial"/>
          <w:i/>
          <w:color w:val="000000" w:themeColor="text1"/>
          <w:sz w:val="22"/>
          <w:szCs w:val="22"/>
          <w:u w:val="single"/>
          <w:lang w:val="sr-Cyrl-RS" w:eastAsia="en-US"/>
        </w:rPr>
        <w:t>су именовани</w:t>
      </w:r>
      <w:r>
        <w:rPr>
          <w:rFonts w:ascii="Arial" w:hAnsi="Arial" w:cs="Arial"/>
          <w:i/>
          <w:color w:val="000000" w:themeColor="text1"/>
          <w:sz w:val="22"/>
          <w:szCs w:val="22"/>
          <w:lang w:val="sr-Cyrl-RS" w:eastAsia="en-US"/>
        </w:rPr>
        <w:t>.</w:t>
      </w:r>
    </w:p>
    <w:p w:rsidR="007933E1" w:rsidRDefault="009050D6">
      <w:pPr>
        <w:spacing w:before="120" w:after="120" w:line="259" w:lineRule="auto"/>
        <w:contextualSpacing/>
        <w:jc w:val="both"/>
        <w:rPr>
          <w:rFonts w:ascii="Arial" w:eastAsiaTheme="minorHAnsi" w:hAnsi="Arial" w:cs="Arial"/>
          <w:color w:val="000000" w:themeColor="text1"/>
          <w:sz w:val="22"/>
          <w:szCs w:val="22"/>
          <w:lang w:val="en-GB" w:eastAsia="en-US"/>
        </w:rPr>
      </w:pPr>
      <w:r>
        <w:rPr>
          <w:rFonts w:ascii="Arial" w:eastAsiaTheme="minorHAnsi" w:hAnsi="Arial" w:cs="Arial"/>
          <w:color w:val="000000" w:themeColor="text1"/>
          <w:sz w:val="22"/>
          <w:szCs w:val="22"/>
          <w:lang w:val="en-GB" w:eastAsia="en-US"/>
        </w:rPr>
        <w:t xml:space="preserve">In the event of change of the appointed persons on the Client’s side referred to in this Article during the term of Contract, the Client shall notify the Service Provider of such change in writing.  </w:t>
      </w:r>
    </w:p>
    <w:p w:rsidR="007933E1" w:rsidRDefault="009050D6">
      <w:pPr>
        <w:jc w:val="both"/>
        <w:rPr>
          <w:rFonts w:ascii="Arial" w:eastAsiaTheme="minorHAnsi" w:hAnsi="Arial" w:cs="Arial"/>
          <w:color w:val="000000" w:themeColor="text1"/>
          <w:sz w:val="22"/>
          <w:szCs w:val="22"/>
          <w:lang w:val="en-GB" w:eastAsia="en-US"/>
        </w:rPr>
      </w:pPr>
      <w:r>
        <w:rPr>
          <w:rFonts w:ascii="Arial" w:eastAsiaTheme="minorHAnsi" w:hAnsi="Arial" w:cs="Arial"/>
          <w:color w:val="000000" w:themeColor="text1"/>
          <w:sz w:val="22"/>
          <w:szCs w:val="22"/>
          <w:lang w:val="en-GB" w:eastAsia="en-US"/>
        </w:rPr>
        <w:t>In the event the provisions of the HSE Agr</w:t>
      </w:r>
      <w:r>
        <w:rPr>
          <w:rFonts w:ascii="Arial" w:eastAsiaTheme="minorHAnsi" w:hAnsi="Arial" w:cs="Arial"/>
          <w:color w:val="000000" w:themeColor="text1"/>
          <w:sz w:val="22"/>
          <w:szCs w:val="22"/>
          <w:lang w:val="en-GB" w:eastAsia="en-US"/>
        </w:rPr>
        <w:t>eement referred to in this Article in contravention of the provisions of this Contract, the provisions of the HSE Agreement shall prevail. </w:t>
      </w:r>
      <w:permEnd w:id="1316502249"/>
    </w:p>
    <w:p w:rsidR="007933E1" w:rsidRDefault="007933E1">
      <w:pPr>
        <w:jc w:val="both"/>
        <w:rPr>
          <w:rFonts w:ascii="Arial" w:hAnsi="Arial" w:cs="Arial"/>
          <w:b/>
          <w:color w:val="000000" w:themeColor="text1"/>
          <w:spacing w:val="-3"/>
          <w:sz w:val="22"/>
          <w:szCs w:val="22"/>
          <w:lang w:val="en-GB"/>
        </w:rPr>
      </w:pPr>
    </w:p>
    <w:p w:rsidR="007933E1" w:rsidRDefault="007933E1">
      <w:pPr>
        <w:jc w:val="both"/>
        <w:rPr>
          <w:rFonts w:ascii="Arial" w:hAnsi="Arial" w:cs="Arial"/>
          <w:color w:val="000000" w:themeColor="text1"/>
          <w:spacing w:val="-3"/>
          <w:sz w:val="22"/>
          <w:szCs w:val="22"/>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10</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FORCE MAJEURE AND SANCTIONS CLAUSE</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10.1.</w:t>
      </w:r>
      <w:r>
        <w:rPr>
          <w:rFonts w:ascii="Arial" w:hAnsi="Arial" w:cs="Arial"/>
          <w:color w:val="000000" w:themeColor="text1"/>
          <w:sz w:val="22"/>
          <w:szCs w:val="22"/>
          <w:lang w:val="en-GB"/>
        </w:rPr>
        <w:t xml:space="preserve"> The effects of Force Majeure are recognized as the circumstances relieving one or both Contractual Parties affected by them to, partly or in the whole, fulfil their contractual obligations, and of the responsibility to compensate for damages caused by par</w:t>
      </w:r>
      <w:r>
        <w:rPr>
          <w:rFonts w:ascii="Arial" w:hAnsi="Arial" w:cs="Arial"/>
          <w:color w:val="000000" w:themeColor="text1"/>
          <w:sz w:val="22"/>
          <w:szCs w:val="22"/>
          <w:lang w:val="en-GB"/>
        </w:rPr>
        <w:t>tial or complete failure to fulfil contractual obligations. Fulfilment of contractual obligations prevented by events considered to be Force Majeure under this Contract shall be postponed during its duration.</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10.2.</w:t>
      </w:r>
      <w:r>
        <w:rPr>
          <w:rFonts w:ascii="Arial" w:hAnsi="Arial" w:cs="Arial"/>
          <w:color w:val="000000" w:themeColor="text1"/>
          <w:sz w:val="22"/>
          <w:szCs w:val="22"/>
          <w:lang w:val="en-GB"/>
        </w:rPr>
        <w:t xml:space="preserve"> Force Majeure instances under this Contr</w:t>
      </w:r>
      <w:r>
        <w:rPr>
          <w:rFonts w:ascii="Arial" w:hAnsi="Arial" w:cs="Arial"/>
          <w:color w:val="000000" w:themeColor="text1"/>
          <w:sz w:val="22"/>
          <w:szCs w:val="22"/>
          <w:lang w:val="en-GB"/>
        </w:rPr>
        <w:t>act include the effects caused by: fire, flood, earthquake, epidemics, strikes (except for the strike by one or both contracting parties herein), war, war operations, sabotages, acts of aggression of the countries in which the contracting parties have thei</w:t>
      </w:r>
      <w:r>
        <w:rPr>
          <w:rFonts w:ascii="Arial" w:hAnsi="Arial" w:cs="Arial"/>
          <w:color w:val="000000" w:themeColor="text1"/>
          <w:sz w:val="22"/>
          <w:szCs w:val="22"/>
          <w:lang w:val="en-GB"/>
        </w:rPr>
        <w:t xml:space="preserve">r registered offices, or other events for which </w:t>
      </w:r>
      <w:r>
        <w:rPr>
          <w:rFonts w:ascii="Arial" w:hAnsi="Arial" w:cs="Arial"/>
          <w:color w:val="000000" w:themeColor="text1"/>
          <w:sz w:val="22"/>
          <w:szCs w:val="22"/>
          <w:lang w:val="en-GB"/>
        </w:rPr>
        <w:lastRenderedPageBreak/>
        <w:t>the contracting parties cannot be responsible, which however, prevent the Contracting Parties, partly or in the whole, in the fulfilment of their contractual obligations, and which could not be foreseen or av</w:t>
      </w:r>
      <w:r>
        <w:rPr>
          <w:rFonts w:ascii="Arial" w:hAnsi="Arial" w:cs="Arial"/>
          <w:color w:val="000000" w:themeColor="text1"/>
          <w:sz w:val="22"/>
          <w:szCs w:val="22"/>
          <w:lang w:val="en-GB"/>
        </w:rPr>
        <w:t>oided by any of the Contracting Parties.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10.3.</w:t>
      </w:r>
      <w:r>
        <w:rPr>
          <w:rFonts w:ascii="Arial" w:hAnsi="Arial" w:cs="Arial"/>
          <w:color w:val="000000" w:themeColor="text1"/>
          <w:sz w:val="22"/>
          <w:szCs w:val="22"/>
          <w:lang w:val="en-GB"/>
        </w:rPr>
        <w:t xml:space="preserve"> The Party which is prevented in the fulfilment of its contractual obligations due to the effects of Force Majeure shall immediately and in any case not later than 48 (forty eight) hours after occurrence of Fo</w:t>
      </w:r>
      <w:r>
        <w:rPr>
          <w:rFonts w:ascii="Arial" w:hAnsi="Arial" w:cs="Arial"/>
          <w:color w:val="000000" w:themeColor="text1"/>
          <w:sz w:val="22"/>
          <w:szCs w:val="22"/>
          <w:lang w:val="en-GB"/>
        </w:rPr>
        <w:t>rce Majeure event, inform the other Party in writing, about its occurrence and if possible of its expected duration and submit the evidence of its existence if such is required by the other Party and it is reasonably possible to provide evidence of such ev</w:t>
      </w:r>
      <w:r>
        <w:rPr>
          <w:rFonts w:ascii="Arial" w:hAnsi="Arial" w:cs="Arial"/>
          <w:color w:val="000000" w:themeColor="text1"/>
          <w:sz w:val="22"/>
          <w:szCs w:val="22"/>
          <w:lang w:val="en-GB"/>
        </w:rPr>
        <w:t>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10.4.</w:t>
      </w:r>
      <w:r>
        <w:rPr>
          <w:rFonts w:ascii="Arial" w:hAnsi="Arial" w:cs="Arial"/>
          <w:color w:val="000000" w:themeColor="text1"/>
          <w:sz w:val="22"/>
          <w:szCs w:val="22"/>
          <w:lang w:val="en-GB"/>
        </w:rPr>
        <w:t xml:space="preserve"> The Party affected by a Force Majeure event shall take all necessary measures to mitigate the effects preventing it to perform its obligations herein, shall keep the other Party informed of how long the Force Majeure will impede the fulfilment </w:t>
      </w:r>
      <w:r>
        <w:rPr>
          <w:rFonts w:ascii="Arial" w:hAnsi="Arial" w:cs="Arial"/>
          <w:color w:val="000000" w:themeColor="text1"/>
          <w:sz w:val="22"/>
          <w:szCs w:val="22"/>
          <w:lang w:val="en-GB"/>
        </w:rPr>
        <w:t xml:space="preserve">of obligations if it is reasonably possible to provide such information , and notify the other Party of the cessation of the Force Majeure event.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Paragraph 1 of this Clause respectively applies in case of both Contractual Parties being affected by Force</w:t>
      </w:r>
      <w:r>
        <w:rPr>
          <w:rFonts w:ascii="Arial" w:hAnsi="Arial" w:cs="Arial"/>
          <w:color w:val="000000" w:themeColor="text1"/>
          <w:sz w:val="22"/>
          <w:szCs w:val="22"/>
          <w:lang w:val="en-GB"/>
        </w:rPr>
        <w:t xml:space="preserve"> Majeure.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10.5.</w:t>
      </w:r>
      <w:r>
        <w:rPr>
          <w:rFonts w:ascii="Arial" w:hAnsi="Arial" w:cs="Arial"/>
          <w:color w:val="000000" w:themeColor="text1"/>
          <w:sz w:val="22"/>
          <w:szCs w:val="22"/>
          <w:lang w:val="en-GB"/>
        </w:rPr>
        <w:t xml:space="preserve"> Fulfilment of contractual obligations that is prevented by events considered to be Force Majeure under this Contract shall be postponed during its duration.</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10.6.</w:t>
      </w:r>
      <w:r>
        <w:rPr>
          <w:rFonts w:ascii="Arial" w:hAnsi="Arial" w:cs="Arial"/>
          <w:color w:val="000000" w:themeColor="text1"/>
          <w:sz w:val="22"/>
          <w:szCs w:val="22"/>
          <w:lang w:val="en-GB"/>
        </w:rPr>
        <w:t xml:space="preserve"> Each Contracting Party bears its own costs of the Force Majeure duration.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 xml:space="preserve">10.7. </w:t>
      </w:r>
      <w:r>
        <w:rPr>
          <w:rFonts w:ascii="Arial" w:hAnsi="Arial" w:cs="Arial"/>
          <w:color w:val="000000" w:themeColor="text1"/>
          <w:sz w:val="22"/>
          <w:szCs w:val="22"/>
          <w:lang w:val="en-GB"/>
        </w:rPr>
        <w:t xml:space="preserve">In the event that aforementioned notifications relating to Force Majeure event are provided in accordance with this Contract time of performance of contractual duties as set herein shall be extended for the period of duration of Force Majeure.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w:t>
      </w:r>
      <w:r>
        <w:rPr>
          <w:rFonts w:ascii="Arial" w:hAnsi="Arial" w:cs="Arial"/>
          <w:b/>
          <w:color w:val="000000" w:themeColor="text1"/>
          <w:sz w:val="22"/>
          <w:szCs w:val="22"/>
          <w:lang w:val="en-GB"/>
        </w:rPr>
        <w:t>0.8.</w:t>
      </w:r>
      <w:r>
        <w:rPr>
          <w:rFonts w:ascii="Arial" w:hAnsi="Arial" w:cs="Arial"/>
          <w:color w:val="000000" w:themeColor="text1"/>
          <w:sz w:val="22"/>
          <w:szCs w:val="22"/>
          <w:lang w:val="en-GB"/>
        </w:rPr>
        <w:t xml:space="preserve"> If the Force Majeure lasts continuously for more than thirty (30) calendar days the Contracting Parties shall: </w:t>
      </w:r>
    </w:p>
    <w:p w:rsidR="007933E1" w:rsidRDefault="009050D6">
      <w:pPr>
        <w:numPr>
          <w:ilvl w:val="0"/>
          <w:numId w:val="3"/>
        </w:numPr>
        <w:jc w:val="both"/>
        <w:rPr>
          <w:rFonts w:ascii="Arial" w:hAnsi="Arial" w:cs="Arial"/>
          <w:color w:val="000000" w:themeColor="text1"/>
          <w:sz w:val="22"/>
          <w:szCs w:val="22"/>
          <w:lang w:val="en-GB"/>
        </w:rPr>
      </w:pPr>
      <w:r>
        <w:rPr>
          <w:rFonts w:ascii="Arial" w:hAnsi="Arial" w:cs="Arial"/>
          <w:color w:val="000000" w:themeColor="text1"/>
          <w:sz w:val="22"/>
          <w:szCs w:val="22"/>
          <w:lang w:val="en-GB"/>
        </w:rPr>
        <w:t>reach an agreement on further action regarding performance of Contract provisions and make a respective annex to the Contract, or</w:t>
      </w:r>
    </w:p>
    <w:p w:rsidR="007933E1" w:rsidRDefault="009050D6">
      <w:pPr>
        <w:numPr>
          <w:ilvl w:val="0"/>
          <w:numId w:val="3"/>
        </w:numPr>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reach an </w:t>
      </w:r>
      <w:r>
        <w:rPr>
          <w:rFonts w:ascii="Arial" w:hAnsi="Arial" w:cs="Arial"/>
          <w:color w:val="000000" w:themeColor="text1"/>
          <w:sz w:val="22"/>
          <w:szCs w:val="22"/>
          <w:lang w:val="en-GB"/>
        </w:rPr>
        <w:t>agreement on termination of the Contract and conclude a respective agreement on termination of the Contract.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en-GB"/>
        </w:rPr>
        <w:t>If the Force Majeure lasts continuously for more than sixty (60) calendar days the contracting party affected by a Force Majeure event is entitled</w:t>
      </w:r>
      <w:r>
        <w:rPr>
          <w:rFonts w:ascii="Arial" w:hAnsi="Arial" w:cs="Arial"/>
          <w:color w:val="000000" w:themeColor="text1"/>
          <w:sz w:val="22"/>
          <w:szCs w:val="22"/>
          <w:lang w:val="en-GB"/>
        </w:rPr>
        <w:t xml:space="preserve"> to inform the other one in writing about the unilateral termination of the Contract, without the right of the other Party for compensation of any damage whatsoever, caused by such termination. </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sz w:val="22"/>
          <w:szCs w:val="22"/>
        </w:rPr>
      </w:pPr>
      <w:permStart w:id="254084709" w:edGrp="everyone"/>
      <w:r>
        <w:rPr>
          <w:rFonts w:ascii="Arial" w:hAnsi="Arial" w:cs="Arial"/>
          <w:b/>
          <w:sz w:val="22"/>
          <w:szCs w:val="22"/>
        </w:rPr>
        <w:t>10.9.</w:t>
      </w:r>
      <w:r>
        <w:rPr>
          <w:rFonts w:ascii="Arial" w:hAnsi="Arial" w:cs="Arial"/>
          <w:sz w:val="22"/>
          <w:szCs w:val="22"/>
        </w:rPr>
        <w:t xml:space="preserve"> International sanctions under this Contract shall m</w:t>
      </w:r>
      <w:r>
        <w:rPr>
          <w:rFonts w:ascii="Arial" w:hAnsi="Arial" w:cs="Arial"/>
          <w:sz w:val="22"/>
          <w:szCs w:val="22"/>
        </w:rPr>
        <w:t>ean, including but not limited to, any restrictive measures or sanctions imposed by any of the bodies or authorities of the United Nations (UN), the European Union (EU) or its Member States, the United Kingdom (UK), or the United States of America (USA) (“</w:t>
      </w:r>
      <w:r>
        <w:rPr>
          <w:rFonts w:ascii="Arial" w:hAnsi="Arial" w:cs="Arial"/>
          <w:b/>
          <w:sz w:val="22"/>
          <w:szCs w:val="22"/>
        </w:rPr>
        <w:t>International Sanctions</w:t>
      </w:r>
      <w:r>
        <w:rPr>
          <w:rFonts w:ascii="Arial" w:hAnsi="Arial" w:cs="Arial"/>
          <w:sz w:val="22"/>
          <w:szCs w:val="22"/>
        </w:rPr>
        <w:t>”).</w:t>
      </w:r>
    </w:p>
    <w:p w:rsidR="007933E1" w:rsidRDefault="009050D6">
      <w:pPr>
        <w:jc w:val="both"/>
        <w:rPr>
          <w:rFonts w:ascii="Arial" w:hAnsi="Arial" w:cs="Arial"/>
          <w:sz w:val="22"/>
          <w:szCs w:val="22"/>
        </w:rPr>
      </w:pPr>
      <w:r>
        <w:rPr>
          <w:rFonts w:ascii="Arial" w:hAnsi="Arial" w:cs="Arial"/>
          <w:sz w:val="22"/>
          <w:szCs w:val="22"/>
        </w:rPr>
        <w:t>Each Party shall be obliged to notify the other Party if it becomes subject to International Sanctions (“Affected Party”) which limit the transactions which are covered under this Contract. The notification shall be provided in w</w:t>
      </w:r>
      <w:r>
        <w:rPr>
          <w:rFonts w:ascii="Arial" w:hAnsi="Arial" w:cs="Arial"/>
          <w:sz w:val="22"/>
          <w:szCs w:val="22"/>
        </w:rPr>
        <w:t xml:space="preserve">ritten form, without </w:t>
      </w:r>
      <w:r>
        <w:rPr>
          <w:rFonts w:ascii="Arial" w:hAnsi="Arial" w:cs="Arial"/>
          <w:sz w:val="22"/>
          <w:szCs w:val="22"/>
        </w:rPr>
        <w:lastRenderedPageBreak/>
        <w:t>delay, and in any case in a period not longer than 7 calendar days from the day the Affected Party became subject to International Sanctions. Failure to notify within the prescribed deadline shall give the other Party (“Non-affected Pa</w:t>
      </w:r>
      <w:r>
        <w:rPr>
          <w:rFonts w:ascii="Arial" w:hAnsi="Arial" w:cs="Arial"/>
          <w:sz w:val="22"/>
          <w:szCs w:val="22"/>
        </w:rPr>
        <w:t>rty”) the right to suspend or terminate the contract without prior notice.</w:t>
      </w:r>
    </w:p>
    <w:p w:rsidR="007933E1" w:rsidRDefault="009050D6">
      <w:pPr>
        <w:jc w:val="both"/>
        <w:rPr>
          <w:rFonts w:ascii="Arial" w:hAnsi="Arial" w:cs="Arial"/>
          <w:sz w:val="22"/>
          <w:szCs w:val="22"/>
        </w:rPr>
      </w:pPr>
      <w:r>
        <w:rPr>
          <w:rFonts w:ascii="Arial" w:hAnsi="Arial" w:cs="Arial"/>
          <w:sz w:val="22"/>
          <w:szCs w:val="22"/>
        </w:rPr>
        <w:t>In case a Party becomes subject to International Sanctions which limit the transactions w</w:t>
      </w:r>
      <w:r>
        <w:rPr>
          <w:rFonts w:ascii="Arial" w:hAnsi="Arial" w:cs="Arial"/>
          <w:sz w:val="22"/>
          <w:szCs w:val="22"/>
        </w:rPr>
        <w:t>hich are covered under this Contract, the Parties shall without delay, and in any case no longer than (30) calendar days from the date of notification prescribed in paragraph 2 of this Article, use all efforts to amend the provisions of this Contract, so a</w:t>
      </w:r>
      <w:r>
        <w:rPr>
          <w:rFonts w:ascii="Arial" w:hAnsi="Arial" w:cs="Arial"/>
          <w:sz w:val="22"/>
          <w:szCs w:val="22"/>
        </w:rPr>
        <w:t>s to fully comply with the prescribed limitations foreseen in International Sanctions. Failure to amend the provisions of this Contract within the 30-day deadline shall give both Parties the right to suspend or terminate this Contract without prior notice.</w:t>
      </w:r>
    </w:p>
    <w:p w:rsidR="007933E1" w:rsidRDefault="009050D6">
      <w:pPr>
        <w:jc w:val="both"/>
        <w:rPr>
          <w:rFonts w:ascii="Arial" w:hAnsi="Arial" w:cs="Arial"/>
          <w:sz w:val="22"/>
          <w:szCs w:val="22"/>
        </w:rPr>
      </w:pPr>
      <w:r>
        <w:rPr>
          <w:rFonts w:ascii="Arial" w:hAnsi="Arial" w:cs="Arial"/>
          <w:sz w:val="22"/>
          <w:szCs w:val="22"/>
        </w:rPr>
        <w:t>Each Party shall be obliged to notify the other Party if it becomes subject to International Sanctions which prohibit the transactions which are covered under this Contract. The notification shall be provided in written form, immediately upon the Affected</w:t>
      </w:r>
      <w:r>
        <w:rPr>
          <w:rFonts w:ascii="Arial" w:hAnsi="Arial" w:cs="Arial"/>
          <w:sz w:val="22"/>
          <w:szCs w:val="22"/>
        </w:rPr>
        <w:t xml:space="preserve"> Party becoming subject to International Sanctions. In any case, if the Affected Party becomes subject to International Sanctions which prohibit the transactions that are covered under this Contract, both Parties shall have the right to suspend or terminat</w:t>
      </w:r>
      <w:r>
        <w:rPr>
          <w:rFonts w:ascii="Arial" w:hAnsi="Arial" w:cs="Arial"/>
          <w:sz w:val="22"/>
          <w:szCs w:val="22"/>
        </w:rPr>
        <w:t>e this Contract without prior notice.</w:t>
      </w:r>
    </w:p>
    <w:p w:rsidR="007933E1" w:rsidRDefault="009050D6">
      <w:pPr>
        <w:jc w:val="both"/>
        <w:rPr>
          <w:rFonts w:ascii="Arial" w:hAnsi="Arial" w:cs="Arial"/>
          <w:sz w:val="22"/>
          <w:szCs w:val="22"/>
        </w:rPr>
      </w:pPr>
      <w:r>
        <w:rPr>
          <w:rFonts w:ascii="Arial" w:hAnsi="Arial" w:cs="Arial"/>
          <w:sz w:val="22"/>
          <w:szCs w:val="22"/>
        </w:rPr>
        <w:t xml:space="preserve">If the suspension of the Contract lasts continuously for 30 calendar days, the  each Party shall have the right to unilaterally terminate the Contract.  </w:t>
      </w:r>
    </w:p>
    <w:p w:rsidR="007933E1" w:rsidRDefault="009050D6">
      <w:pPr>
        <w:jc w:val="both"/>
        <w:rPr>
          <w:rFonts w:ascii="Arial" w:hAnsi="Arial" w:cs="Arial"/>
          <w:color w:val="000000" w:themeColor="text1"/>
          <w:sz w:val="22"/>
          <w:szCs w:val="22"/>
        </w:rPr>
      </w:pPr>
      <w:r>
        <w:rPr>
          <w:rFonts w:ascii="Arial" w:hAnsi="Arial" w:cs="Arial"/>
          <w:sz w:val="22"/>
          <w:szCs w:val="22"/>
        </w:rPr>
        <w:t>In case of suspension or termination of the Contract as foreseen</w:t>
      </w:r>
      <w:r>
        <w:rPr>
          <w:rFonts w:ascii="Arial" w:hAnsi="Arial" w:cs="Arial"/>
          <w:sz w:val="22"/>
          <w:szCs w:val="22"/>
        </w:rPr>
        <w:t xml:space="preserve"> in paragraphs 2-5 of this Article,  both Parties waive all their claims and shall hold the  the other Party harmless in relation to the suspension or termination of the Contract, except with regards to entitlements due under the Contract which arose befor</w:t>
      </w:r>
      <w:r>
        <w:rPr>
          <w:rFonts w:ascii="Arial" w:hAnsi="Arial" w:cs="Arial"/>
          <w:sz w:val="22"/>
          <w:szCs w:val="22"/>
        </w:rPr>
        <w:t>e the Contract was suspended or terminated.</w:t>
      </w:r>
      <w:permEnd w:id="254084709"/>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ARTICLE 11</w:t>
      </w:r>
    </w:p>
    <w:p w:rsidR="007933E1" w:rsidRDefault="007933E1">
      <w:pPr>
        <w:jc w:val="both"/>
        <w:rPr>
          <w:rFonts w:ascii="Arial" w:hAnsi="Arial" w:cs="Arial"/>
          <w:b/>
          <w:color w:val="000000" w:themeColor="text1"/>
          <w:sz w:val="22"/>
          <w:szCs w:val="22"/>
        </w:rPr>
      </w:pPr>
    </w:p>
    <w:p w:rsidR="007933E1" w:rsidRDefault="009050D6">
      <w:pPr>
        <w:jc w:val="both"/>
        <w:rPr>
          <w:rFonts w:ascii="Arial" w:hAnsi="Arial" w:cs="Arial"/>
          <w:b/>
          <w:color w:val="000000" w:themeColor="text1"/>
          <w:sz w:val="22"/>
          <w:szCs w:val="22"/>
        </w:rPr>
      </w:pPr>
      <w:r>
        <w:rPr>
          <w:rFonts w:ascii="Arial" w:hAnsi="Arial" w:cs="Arial"/>
          <w:b/>
          <w:color w:val="000000" w:themeColor="text1"/>
          <w:sz w:val="22"/>
          <w:szCs w:val="22"/>
        </w:rPr>
        <w:t>TERMINATION OF THE CONTRACT</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rPr>
        <w:t xml:space="preserve">11.1. </w:t>
      </w:r>
      <w:r>
        <w:rPr>
          <w:rFonts w:ascii="Arial" w:hAnsi="Arial" w:cs="Arial"/>
          <w:b/>
          <w:color w:val="000000" w:themeColor="text1"/>
          <w:sz w:val="22"/>
          <w:szCs w:val="22"/>
          <w:lang w:val="en-GB"/>
        </w:rPr>
        <w:t>TERMINATION FOR DEFAULT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11.1.1.</w:t>
      </w:r>
      <w:r>
        <w:rPr>
          <w:rFonts w:ascii="Arial" w:hAnsi="Arial" w:cs="Arial"/>
          <w:color w:val="000000" w:themeColor="text1"/>
          <w:sz w:val="22"/>
          <w:szCs w:val="22"/>
          <w:lang w:val="en-GB"/>
        </w:rPr>
        <w:t xml:space="preserve"> The Client may, without prejudice to any other remedy agreed under the Contract for unfulfilling the Contract or breaching any othe</w:t>
      </w:r>
      <w:r>
        <w:rPr>
          <w:rFonts w:ascii="Arial" w:hAnsi="Arial" w:cs="Arial"/>
          <w:color w:val="000000" w:themeColor="text1"/>
          <w:sz w:val="22"/>
          <w:szCs w:val="22"/>
          <w:lang w:val="en-GB"/>
        </w:rPr>
        <w:t>r provision herein by the Service Provider, by eight (8) calendar days prior written notice of default sent to the Service Provider, terminate this Contract in whole or in part, if:</w:t>
      </w:r>
    </w:p>
    <w:p w:rsidR="007933E1" w:rsidRDefault="009050D6">
      <w:pPr>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t>- the Service Provider fails to perform any or all of the Services in stip</w:t>
      </w:r>
      <w:r>
        <w:rPr>
          <w:rFonts w:ascii="Arial" w:hAnsi="Arial" w:cs="Arial"/>
          <w:color w:val="000000" w:themeColor="text1"/>
          <w:sz w:val="22"/>
          <w:szCs w:val="22"/>
          <w:lang w:val="en-GB"/>
        </w:rPr>
        <w:t xml:space="preserve">ulated quantity and quality within the time period specified in the Contract, and any time period stipulated in any Annex thereto and extended by the period in which the maximum aggregate amount of collected contractual penalty has been reached;  </w:t>
      </w:r>
    </w:p>
    <w:p w:rsidR="007933E1" w:rsidRDefault="009050D6">
      <w:pPr>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t>- the Se</w:t>
      </w:r>
      <w:r>
        <w:rPr>
          <w:rFonts w:ascii="Arial" w:hAnsi="Arial" w:cs="Arial"/>
          <w:color w:val="000000" w:themeColor="text1"/>
          <w:sz w:val="22"/>
          <w:szCs w:val="22"/>
          <w:lang w:val="en-GB"/>
        </w:rPr>
        <w:t>rvice Provider fails to perform any other obligation under the Contract.</w:t>
      </w:r>
    </w:p>
    <w:p w:rsidR="007933E1" w:rsidRDefault="007933E1">
      <w:pPr>
        <w:ind w:left="720"/>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11.1.2.</w:t>
      </w:r>
      <w:r>
        <w:rPr>
          <w:rFonts w:ascii="Arial" w:hAnsi="Arial" w:cs="Arial"/>
          <w:color w:val="000000" w:themeColor="text1"/>
          <w:sz w:val="22"/>
          <w:szCs w:val="22"/>
          <w:lang w:val="en-GB"/>
        </w:rPr>
        <w:t xml:space="preserve"> In the event the Client terminated the Contract in whole or in part, pursuant to Clause 16.1., the Client may procure services similar to those undelivered upon such terms an</w:t>
      </w:r>
      <w:r>
        <w:rPr>
          <w:rFonts w:ascii="Arial" w:hAnsi="Arial" w:cs="Arial"/>
          <w:color w:val="000000" w:themeColor="text1"/>
          <w:sz w:val="22"/>
          <w:szCs w:val="22"/>
          <w:lang w:val="en-GB"/>
        </w:rPr>
        <w:t>d in such manners as he deems appropriate, and the Service Provider shall be liable to the Client for any reasonable and documented excess costs for such similar services and for the damage incurred.</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lastRenderedPageBreak/>
        <w:t>11.2. TERMINATION FOR INSOLVENCY</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11.2.1.</w:t>
      </w:r>
      <w:r>
        <w:rPr>
          <w:rFonts w:ascii="Arial" w:hAnsi="Arial" w:cs="Arial"/>
          <w:color w:val="000000" w:themeColor="text1"/>
          <w:sz w:val="22"/>
          <w:szCs w:val="22"/>
          <w:lang w:val="en-GB"/>
        </w:rPr>
        <w:t xml:space="preserve"> The Client may at any time terminate the Contract by giving eight (8) calendar days prior written notice to the Service Provider, if the Service Provider becomes bankrupt or otherwise insolvent, provided that such termination will not prejudice or affect </w:t>
      </w:r>
      <w:r>
        <w:rPr>
          <w:rFonts w:ascii="Arial" w:hAnsi="Arial" w:cs="Arial"/>
          <w:color w:val="000000" w:themeColor="text1"/>
          <w:sz w:val="22"/>
          <w:szCs w:val="22"/>
          <w:lang w:val="en-GB"/>
        </w:rPr>
        <w:t>any right of action or remedy which has become available or will become available to the Client.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11.3. TERMINATION FOR CONVENIANCE</w:t>
      </w:r>
    </w:p>
    <w:p w:rsidR="007933E1" w:rsidRDefault="007933E1">
      <w:pPr>
        <w:jc w:val="both"/>
        <w:rPr>
          <w:rFonts w:ascii="Arial" w:hAnsi="Arial" w:cs="Arial"/>
          <w:b/>
          <w:color w:val="000000" w:themeColor="text1"/>
          <w:sz w:val="22"/>
          <w:szCs w:val="22"/>
          <w:lang w:val="en-GB"/>
        </w:rPr>
      </w:pPr>
    </w:p>
    <w:p w:rsidR="007933E1" w:rsidRDefault="009050D6">
      <w:pPr>
        <w:tabs>
          <w:tab w:val="left" w:pos="851"/>
        </w:tabs>
        <w:jc w:val="both"/>
        <w:rPr>
          <w:rFonts w:ascii="Arial" w:hAnsi="Arial" w:cs="Arial"/>
          <w:color w:val="000000" w:themeColor="text1"/>
          <w:sz w:val="22"/>
          <w:szCs w:val="22"/>
          <w:lang w:val="en-GB"/>
        </w:rPr>
      </w:pPr>
      <w:r>
        <w:rPr>
          <w:rFonts w:ascii="Arial" w:hAnsi="Arial" w:cs="Arial"/>
          <w:b/>
          <w:color w:val="000000" w:themeColor="text1"/>
          <w:sz w:val="22"/>
          <w:szCs w:val="22"/>
          <w:lang w:val="en-GB"/>
        </w:rPr>
        <w:t>11.3.1.</w:t>
      </w:r>
      <w:r>
        <w:rPr>
          <w:rFonts w:ascii="Arial" w:hAnsi="Arial" w:cs="Arial"/>
          <w:color w:val="000000" w:themeColor="text1"/>
          <w:sz w:val="22"/>
          <w:szCs w:val="22"/>
          <w:lang w:val="en-GB"/>
        </w:rPr>
        <w:t xml:space="preserve"> </w:t>
      </w:r>
      <w:r>
        <w:rPr>
          <w:rFonts w:ascii="Arial" w:hAnsi="Arial" w:cs="Arial"/>
          <w:color w:val="000000" w:themeColor="text1"/>
          <w:sz w:val="22"/>
          <w:szCs w:val="22"/>
          <w:lang w:val="en-GB"/>
        </w:rPr>
        <w:tab/>
        <w:t>The Client may terminate this Contract at any time with 30 (thirty) calendar days prior written notice on terminat</w:t>
      </w:r>
      <w:r>
        <w:rPr>
          <w:rFonts w:ascii="Arial" w:hAnsi="Arial" w:cs="Arial"/>
          <w:color w:val="000000" w:themeColor="text1"/>
          <w:sz w:val="22"/>
          <w:szCs w:val="22"/>
          <w:lang w:val="en-GB"/>
        </w:rPr>
        <w:t>ion. The Client shall pay for all the Services preformed until date of termination of the Contract. The Client shall not be liable for any damages the Service Provider incurred in connection to the above termination.</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12</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ASSIGNMENT</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12.1.</w:t>
      </w:r>
      <w:r>
        <w:rPr>
          <w:rFonts w:ascii="Arial" w:hAnsi="Arial" w:cs="Arial"/>
          <w:color w:val="000000" w:themeColor="text1"/>
          <w:sz w:val="22"/>
          <w:szCs w:val="22"/>
          <w:lang w:val="en-GB"/>
        </w:rPr>
        <w:t xml:space="preserve"> The Service Provider shall not assign, in whole or in part, his obligations under this Contract</w:t>
      </w:r>
      <w:r>
        <w:rPr>
          <w:rFonts w:ascii="Arial" w:hAnsi="Arial" w:cs="Arial"/>
          <w:bCs/>
          <w:color w:val="000000" w:themeColor="text1"/>
          <w:sz w:val="22"/>
          <w:szCs w:val="22"/>
          <w:lang w:val="en-GB"/>
        </w:rPr>
        <w:t xml:space="preserve"> to any other entity or person other than to an affiliated company</w:t>
      </w:r>
      <w:r>
        <w:rPr>
          <w:rFonts w:ascii="Arial" w:hAnsi="Arial" w:cs="Arial"/>
          <w:color w:val="000000" w:themeColor="text1"/>
          <w:sz w:val="22"/>
          <w:szCs w:val="22"/>
          <w:lang w:val="en-GB"/>
        </w:rPr>
        <w:t xml:space="preserve"> without the Client's prior written consent.</w:t>
      </w:r>
    </w:p>
    <w:p w:rsidR="007933E1" w:rsidRDefault="007933E1">
      <w:pPr>
        <w:jc w:val="both"/>
        <w:rPr>
          <w:rFonts w:ascii="Arial" w:hAnsi="Arial" w:cs="Arial"/>
          <w:color w:val="000000" w:themeColor="text1"/>
          <w:sz w:val="22"/>
          <w:szCs w:val="22"/>
          <w:lang w:val="sr-Cyrl-RS"/>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13</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rPr>
      </w:pPr>
      <w:r>
        <w:rPr>
          <w:rFonts w:ascii="Arial" w:hAnsi="Arial" w:cs="Arial"/>
          <w:b/>
          <w:color w:val="000000" w:themeColor="text1"/>
          <w:sz w:val="22"/>
          <w:szCs w:val="22"/>
        </w:rPr>
        <w:t>GOVERNING LAW AND RESOLUTION OF DISP</w:t>
      </w:r>
      <w:r>
        <w:rPr>
          <w:rFonts w:ascii="Arial" w:hAnsi="Arial" w:cs="Arial"/>
          <w:b/>
          <w:color w:val="000000" w:themeColor="text1"/>
          <w:sz w:val="22"/>
          <w:szCs w:val="22"/>
        </w:rPr>
        <w:t>UTES</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13.1.</w:t>
      </w:r>
      <w:r>
        <w:rPr>
          <w:rFonts w:ascii="Arial" w:hAnsi="Arial" w:cs="Arial"/>
          <w:color w:val="000000" w:themeColor="text1"/>
          <w:sz w:val="22"/>
          <w:szCs w:val="22"/>
        </w:rPr>
        <w:t xml:space="preserve"> The Contracting Parties agree that this Contract, interpretation and execution thereof shall be governed by substantive law of the Republic of Serbia. </w:t>
      </w:r>
    </w:p>
    <w:p w:rsidR="007933E1" w:rsidRDefault="007933E1">
      <w:pPr>
        <w:pStyle w:val="StyleBodyTextFirstIndent2Left15cmFirstline0cm"/>
        <w:rPr>
          <w:rFonts w:ascii="Arial" w:hAnsi="Arial" w:cs="Arial"/>
          <w:b/>
          <w:color w:val="000000" w:themeColor="text1"/>
          <w:sz w:val="22"/>
          <w:szCs w:val="22"/>
        </w:rPr>
      </w:pPr>
    </w:p>
    <w:p w:rsidR="007933E1" w:rsidRDefault="009050D6">
      <w:pPr>
        <w:pStyle w:val="StyleBodyTextFirstIndent2Left15cmFirstline0cm"/>
        <w:rPr>
          <w:rFonts w:ascii="Arial" w:hAnsi="Arial" w:cs="Arial"/>
          <w:color w:val="000000" w:themeColor="text1"/>
          <w:sz w:val="22"/>
          <w:szCs w:val="22"/>
        </w:rPr>
      </w:pPr>
      <w:r>
        <w:rPr>
          <w:rFonts w:ascii="Arial" w:hAnsi="Arial" w:cs="Arial"/>
          <w:b/>
          <w:color w:val="000000" w:themeColor="text1"/>
          <w:sz w:val="22"/>
          <w:szCs w:val="22"/>
        </w:rPr>
        <w:t>13.2.</w:t>
      </w:r>
      <w:r>
        <w:rPr>
          <w:rFonts w:ascii="Arial" w:hAnsi="Arial" w:cs="Arial"/>
          <w:color w:val="000000" w:themeColor="text1"/>
          <w:sz w:val="22"/>
          <w:szCs w:val="22"/>
        </w:rPr>
        <w:t xml:space="preserve"> </w:t>
      </w:r>
      <w:r>
        <w:rPr>
          <w:rFonts w:ascii="Arial" w:hAnsi="Arial" w:cs="Arial"/>
          <w:color w:val="000000" w:themeColor="text1"/>
          <w:sz w:val="22"/>
          <w:szCs w:val="22"/>
          <w:lang w:val="sr-Latn-CS"/>
        </w:rPr>
        <w:t>The Contr</w:t>
      </w:r>
      <w:r>
        <w:rPr>
          <w:rFonts w:ascii="Arial" w:hAnsi="Arial" w:cs="Arial"/>
          <w:color w:val="000000" w:themeColor="text1"/>
          <w:sz w:val="22"/>
          <w:szCs w:val="22"/>
          <w:lang w:val="sr-Latn-CS"/>
        </w:rPr>
        <w:t>acting parties agree that any dispute arising out of or in connesction with the present contract shall be finally settled by  arbitration organized in accordance with the Rules of the Permanent Arbitration at the Chamber of Commerce and Industry of Serbia.</w:t>
      </w:r>
    </w:p>
    <w:p w:rsidR="007933E1" w:rsidRDefault="007933E1">
      <w:pPr>
        <w:rPr>
          <w:rFonts w:ascii="Arial" w:hAnsi="Arial" w:cs="Arial"/>
          <w:color w:val="000000" w:themeColor="text1"/>
          <w:sz w:val="22"/>
          <w:szCs w:val="22"/>
          <w:lang w:val="sr-Latn-CS" w:eastAsia="en-US"/>
        </w:rPr>
      </w:pPr>
    </w:p>
    <w:p w:rsidR="007933E1" w:rsidRDefault="009050D6">
      <w:pPr>
        <w:pStyle w:val="StyleBodyTextFirstIndent2Left15cmFirstline0cm"/>
        <w:rPr>
          <w:rFonts w:ascii="Arial" w:hAnsi="Arial" w:cs="Arial"/>
          <w:color w:val="000000" w:themeColor="text1"/>
          <w:sz w:val="22"/>
          <w:szCs w:val="22"/>
          <w:lang w:val="sr-Cyrl-RS"/>
        </w:rPr>
      </w:pPr>
      <w:r>
        <w:rPr>
          <w:rFonts w:ascii="Arial" w:hAnsi="Arial" w:cs="Arial"/>
          <w:color w:val="000000" w:themeColor="text1"/>
          <w:sz w:val="22"/>
          <w:szCs w:val="22"/>
        </w:rPr>
        <w:t xml:space="preserve">The number of arbitrators shall be three. </w:t>
      </w:r>
    </w:p>
    <w:p w:rsidR="007933E1" w:rsidRDefault="009050D6">
      <w:pPr>
        <w:pStyle w:val="StyleBodyTextFirstIndent2Left15cmFirstline0cm"/>
        <w:rPr>
          <w:rFonts w:ascii="Arial" w:hAnsi="Arial" w:cs="Arial"/>
          <w:color w:val="000000" w:themeColor="text1"/>
          <w:sz w:val="22"/>
          <w:szCs w:val="22"/>
          <w:lang w:val="sr-Cyrl-RS"/>
        </w:rPr>
      </w:pPr>
      <w:r>
        <w:rPr>
          <w:rFonts w:ascii="Arial" w:hAnsi="Arial" w:cs="Arial"/>
          <w:color w:val="000000" w:themeColor="text1"/>
          <w:sz w:val="22"/>
          <w:szCs w:val="22"/>
        </w:rPr>
        <w:t xml:space="preserve">The seat of the arbitration shall be in Belgrade, Republic of Serbia. </w:t>
      </w:r>
    </w:p>
    <w:p w:rsidR="007933E1" w:rsidRDefault="009050D6">
      <w:pPr>
        <w:pStyle w:val="StyleBodyTextFirstIndent2Left15cmFirstline0cm"/>
        <w:rPr>
          <w:rFonts w:ascii="Arial" w:hAnsi="Arial" w:cs="Arial"/>
          <w:color w:val="000000" w:themeColor="text1"/>
          <w:sz w:val="22"/>
          <w:szCs w:val="22"/>
        </w:rPr>
      </w:pPr>
      <w:r>
        <w:rPr>
          <w:rFonts w:ascii="Arial" w:hAnsi="Arial" w:cs="Arial"/>
          <w:color w:val="000000" w:themeColor="text1"/>
          <w:sz w:val="22"/>
          <w:szCs w:val="22"/>
        </w:rPr>
        <w:t xml:space="preserve">The award resulting therefrom shall be final and binding for both Contracting Parties. </w:t>
      </w:r>
    </w:p>
    <w:p w:rsidR="007933E1" w:rsidRDefault="007933E1">
      <w:pPr>
        <w:jc w:val="both"/>
        <w:rPr>
          <w:rFonts w:ascii="Arial" w:hAnsi="Arial" w:cs="Arial"/>
          <w:color w:val="000000" w:themeColor="text1"/>
          <w:sz w:val="22"/>
          <w:szCs w:val="22"/>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rPr>
        <w:t>13.3.</w:t>
      </w:r>
      <w:r>
        <w:rPr>
          <w:rFonts w:ascii="Arial" w:hAnsi="Arial" w:cs="Arial"/>
          <w:color w:val="000000" w:themeColor="text1"/>
          <w:sz w:val="22"/>
          <w:szCs w:val="22"/>
        </w:rPr>
        <w:t xml:space="preserve"> Arbitration proceedings</w:t>
      </w:r>
      <w:r>
        <w:rPr>
          <w:rFonts w:ascii="Arial" w:hAnsi="Arial" w:cs="Arial"/>
          <w:color w:val="000000" w:themeColor="text1"/>
          <w:sz w:val="22"/>
          <w:szCs w:val="22"/>
          <w:lang w:val="sr-Latn-RS"/>
        </w:rPr>
        <w:t xml:space="preserve">, </w:t>
      </w:r>
      <w:r>
        <w:rPr>
          <w:rFonts w:ascii="Arial" w:hAnsi="Arial" w:cs="Arial"/>
          <w:color w:val="000000" w:themeColor="text1"/>
          <w:sz w:val="22"/>
          <w:szCs w:val="22"/>
        </w:rPr>
        <w:t xml:space="preserve">including all </w:t>
      </w:r>
      <w:r>
        <w:rPr>
          <w:rFonts w:ascii="Arial" w:hAnsi="Arial" w:cs="Arial"/>
          <w:color w:val="000000" w:themeColor="text1"/>
          <w:sz w:val="22"/>
          <w:szCs w:val="22"/>
          <w:lang w:val="sr-Latn-RS"/>
        </w:rPr>
        <w:t>d</w:t>
      </w:r>
      <w:r>
        <w:rPr>
          <w:rFonts w:ascii="Arial" w:hAnsi="Arial" w:cs="Arial"/>
          <w:color w:val="000000" w:themeColor="text1"/>
          <w:sz w:val="22"/>
          <w:szCs w:val="22"/>
        </w:rPr>
        <w:t>ocume</w:t>
      </w:r>
      <w:r>
        <w:rPr>
          <w:rFonts w:ascii="Arial" w:hAnsi="Arial" w:cs="Arial"/>
          <w:color w:val="000000" w:themeColor="text1"/>
          <w:sz w:val="22"/>
          <w:szCs w:val="22"/>
        </w:rPr>
        <w:t>nts submitted</w:t>
      </w:r>
      <w:r>
        <w:rPr>
          <w:rFonts w:ascii="Arial" w:hAnsi="Arial" w:cs="Arial"/>
          <w:color w:val="000000" w:themeColor="text1"/>
          <w:sz w:val="22"/>
          <w:szCs w:val="22"/>
          <w:lang w:val="sr-Latn-RS"/>
        </w:rPr>
        <w:t xml:space="preserve"> by the Client and/or by the Service Provider </w:t>
      </w:r>
      <w:r>
        <w:rPr>
          <w:rFonts w:ascii="Arial" w:hAnsi="Arial" w:cs="Arial"/>
          <w:color w:val="000000" w:themeColor="text1"/>
          <w:sz w:val="22"/>
          <w:szCs w:val="22"/>
        </w:rPr>
        <w:t>shall be conducted in the English language.</w:t>
      </w:r>
    </w:p>
    <w:p w:rsidR="007933E1" w:rsidRDefault="007933E1">
      <w:pPr>
        <w:jc w:val="both"/>
        <w:rPr>
          <w:rFonts w:ascii="Arial" w:hAnsi="Arial" w:cs="Arial"/>
          <w:color w:val="000000" w:themeColor="text1"/>
          <w:sz w:val="22"/>
          <w:szCs w:val="22"/>
          <w:lang w:val="en-GB"/>
        </w:rPr>
      </w:pP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14</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NOTICES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lastRenderedPageBreak/>
        <w:t>14.1.</w:t>
      </w:r>
      <w:r>
        <w:rPr>
          <w:rFonts w:ascii="Arial" w:hAnsi="Arial" w:cs="Arial"/>
          <w:color w:val="000000" w:themeColor="text1"/>
          <w:sz w:val="22"/>
          <w:szCs w:val="22"/>
          <w:lang w:val="en-GB"/>
        </w:rPr>
        <w:t xml:space="preserve"> Any notice given by one Party to the other pursuant to this Contract, as of the effective date of the Contract, shall be sent in writing by telefax or e-mail and confirmed in writing to the addresses as specified hereunder:</w:t>
      </w:r>
    </w:p>
    <w:p w:rsidR="007933E1" w:rsidRDefault="007933E1">
      <w:pPr>
        <w:jc w:val="both"/>
        <w:rPr>
          <w:rFonts w:ascii="Arial" w:hAnsi="Arial" w:cs="Arial"/>
          <w:color w:val="000000" w:themeColor="text1"/>
          <w:sz w:val="22"/>
          <w:szCs w:val="22"/>
          <w:lang w:val="sr-Cyrl-RS"/>
        </w:rPr>
      </w:pPr>
    </w:p>
    <w:p w:rsidR="007933E1" w:rsidRDefault="007933E1">
      <w:pPr>
        <w:jc w:val="both"/>
        <w:rPr>
          <w:rFonts w:ascii="Arial" w:hAnsi="Arial" w:cs="Arial"/>
          <w:color w:val="000000" w:themeColor="text1"/>
          <w:sz w:val="22"/>
          <w:szCs w:val="22"/>
          <w:lang w:val="sr-Cyrl-RS"/>
        </w:rPr>
      </w:pP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rPr>
        <w:t xml:space="preserve">a) </w:t>
      </w:r>
      <w:r>
        <w:rPr>
          <w:rFonts w:ascii="Arial" w:hAnsi="Arial" w:cs="Arial"/>
          <w:i/>
          <w:color w:val="000000" w:themeColor="text1"/>
          <w:sz w:val="22"/>
          <w:szCs w:val="22"/>
        </w:rPr>
        <w:t>the</w:t>
      </w:r>
      <w:r>
        <w:rPr>
          <w:rFonts w:ascii="Arial" w:hAnsi="Arial" w:cs="Arial"/>
          <w:color w:val="000000" w:themeColor="text1"/>
          <w:sz w:val="22"/>
          <w:szCs w:val="22"/>
        </w:rPr>
        <w:t xml:space="preserve"> </w:t>
      </w:r>
      <w:r>
        <w:rPr>
          <w:rFonts w:ascii="Arial" w:hAnsi="Arial" w:cs="Arial"/>
          <w:b/>
          <w:i/>
          <w:color w:val="000000" w:themeColor="text1"/>
          <w:sz w:val="22"/>
          <w:szCs w:val="22"/>
          <w:u w:val="single"/>
        </w:rPr>
        <w:t>Service Provider’s add</w:t>
      </w:r>
      <w:r>
        <w:rPr>
          <w:rFonts w:ascii="Arial" w:hAnsi="Arial" w:cs="Arial"/>
          <w:b/>
          <w:i/>
          <w:color w:val="000000" w:themeColor="text1"/>
          <w:sz w:val="22"/>
          <w:szCs w:val="22"/>
          <w:u w:val="single"/>
        </w:rPr>
        <w:t xml:space="preserve">ress:  </w:t>
      </w:r>
    </w:p>
    <w:p w:rsidR="007933E1" w:rsidRDefault="009050D6">
      <w:pPr>
        <w:jc w:val="both"/>
        <w:rPr>
          <w:rFonts w:ascii="Arial" w:hAnsi="Arial" w:cs="Arial"/>
          <w:color w:val="000000" w:themeColor="text1"/>
          <w:sz w:val="22"/>
          <w:szCs w:val="22"/>
          <w:lang w:val="en-GB"/>
        </w:rPr>
      </w:pPr>
      <w:permStart w:id="1763194522" w:edGrp="everyone"/>
      <w:r>
        <w:rPr>
          <w:rFonts w:ascii="Arial" w:hAnsi="Arial" w:cs="Arial"/>
          <w:color w:val="000000" w:themeColor="text1"/>
          <w:sz w:val="22"/>
          <w:szCs w:val="22"/>
          <w:lang w:val="it-IT"/>
        </w:rPr>
        <w:t>_____________________</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lang w:val="it-IT"/>
        </w:rPr>
        <w:t>Contact person: _____________________</w:t>
      </w:r>
    </w:p>
    <w:p w:rsidR="007933E1" w:rsidRDefault="009050D6">
      <w:pPr>
        <w:jc w:val="both"/>
        <w:rPr>
          <w:rFonts w:ascii="Arial" w:hAnsi="Arial" w:cs="Arial"/>
          <w:color w:val="000000" w:themeColor="text1"/>
          <w:sz w:val="22"/>
          <w:szCs w:val="22"/>
          <w:lang w:val="it-IT"/>
        </w:rPr>
      </w:pPr>
      <w:r>
        <w:rPr>
          <w:rFonts w:ascii="Arial" w:hAnsi="Arial" w:cs="Arial"/>
          <w:color w:val="000000" w:themeColor="text1"/>
          <w:sz w:val="22"/>
          <w:szCs w:val="22"/>
          <w:lang w:val="fr-FR"/>
        </w:rPr>
        <w:t xml:space="preserve">Phone: </w:t>
      </w:r>
      <w:r>
        <w:rPr>
          <w:rFonts w:ascii="Arial" w:hAnsi="Arial" w:cs="Arial"/>
          <w:color w:val="000000" w:themeColor="text1"/>
          <w:sz w:val="22"/>
          <w:szCs w:val="22"/>
          <w:lang w:val="it-IT"/>
        </w:rPr>
        <w:t>_____________________</w:t>
      </w:r>
    </w:p>
    <w:p w:rsidR="007933E1" w:rsidRDefault="009050D6">
      <w:pPr>
        <w:jc w:val="both"/>
        <w:rPr>
          <w:rFonts w:ascii="Arial" w:hAnsi="Arial" w:cs="Arial"/>
          <w:color w:val="000000" w:themeColor="text1"/>
          <w:sz w:val="22"/>
          <w:szCs w:val="22"/>
          <w:lang w:val="it-IT"/>
        </w:rPr>
      </w:pPr>
      <w:r>
        <w:rPr>
          <w:rFonts w:ascii="Arial" w:hAnsi="Arial" w:cs="Arial"/>
          <w:color w:val="000000" w:themeColor="text1"/>
          <w:sz w:val="22"/>
          <w:szCs w:val="22"/>
          <w:lang w:val="fr-FR"/>
        </w:rPr>
        <w:t xml:space="preserve">Fax: </w:t>
      </w:r>
      <w:r>
        <w:rPr>
          <w:rFonts w:ascii="Arial" w:hAnsi="Arial" w:cs="Arial"/>
          <w:color w:val="000000" w:themeColor="text1"/>
          <w:sz w:val="22"/>
          <w:szCs w:val="22"/>
          <w:lang w:val="it-IT"/>
        </w:rPr>
        <w:t>_____________________</w:t>
      </w:r>
    </w:p>
    <w:p w:rsidR="007933E1" w:rsidRDefault="009050D6">
      <w:pPr>
        <w:jc w:val="both"/>
        <w:rPr>
          <w:rFonts w:ascii="Arial" w:hAnsi="Arial" w:cs="Arial"/>
          <w:b/>
          <w:color w:val="000000" w:themeColor="text1"/>
          <w:sz w:val="22"/>
          <w:szCs w:val="22"/>
          <w:lang w:val="en-GB"/>
        </w:rPr>
      </w:pPr>
      <w:r>
        <w:rPr>
          <w:rFonts w:ascii="Arial" w:hAnsi="Arial" w:cs="Arial"/>
          <w:color w:val="000000" w:themeColor="text1"/>
          <w:sz w:val="22"/>
          <w:szCs w:val="22"/>
          <w:lang w:val="it-IT"/>
        </w:rPr>
        <w:t>e-mail: _____________________</w:t>
      </w:r>
      <w:permEnd w:id="1763194522"/>
    </w:p>
    <w:p w:rsidR="007933E1" w:rsidRDefault="007933E1">
      <w:pPr>
        <w:jc w:val="both"/>
        <w:rPr>
          <w:rFonts w:ascii="Arial" w:hAnsi="Arial" w:cs="Arial"/>
          <w:b/>
          <w:color w:val="000000" w:themeColor="text1"/>
          <w:sz w:val="22"/>
          <w:szCs w:val="22"/>
          <w:lang w:val="sr-Cyrl-RS"/>
        </w:rPr>
      </w:pPr>
    </w:p>
    <w:p w:rsidR="007933E1" w:rsidRDefault="007933E1">
      <w:pPr>
        <w:jc w:val="both"/>
        <w:rPr>
          <w:rFonts w:ascii="Arial" w:hAnsi="Arial" w:cs="Arial"/>
          <w:b/>
          <w:color w:val="000000" w:themeColor="text1"/>
          <w:sz w:val="22"/>
          <w:szCs w:val="22"/>
          <w:lang w:val="sr-Cyrl-RS"/>
        </w:rPr>
      </w:pPr>
    </w:p>
    <w:p w:rsidR="007933E1" w:rsidRDefault="007933E1">
      <w:pPr>
        <w:jc w:val="both"/>
        <w:rPr>
          <w:rFonts w:ascii="Arial" w:hAnsi="Arial" w:cs="Arial"/>
          <w:b/>
          <w:color w:val="000000" w:themeColor="text1"/>
          <w:sz w:val="22"/>
          <w:szCs w:val="22"/>
          <w:lang w:val="sr-Cyrl-RS"/>
        </w:rPr>
      </w:pPr>
    </w:p>
    <w:p w:rsidR="007933E1" w:rsidRDefault="007933E1">
      <w:pPr>
        <w:jc w:val="both"/>
        <w:rPr>
          <w:rFonts w:ascii="Arial" w:hAnsi="Arial" w:cs="Arial"/>
          <w:b/>
          <w:color w:val="000000" w:themeColor="text1"/>
          <w:sz w:val="22"/>
          <w:szCs w:val="22"/>
          <w:lang w:val="sr-Cyrl-RS"/>
        </w:rPr>
      </w:pPr>
    </w:p>
    <w:p w:rsidR="007933E1" w:rsidRDefault="009050D6">
      <w:pPr>
        <w:jc w:val="both"/>
        <w:rPr>
          <w:rFonts w:ascii="Arial" w:hAnsi="Arial" w:cs="Arial"/>
          <w:b/>
          <w:color w:val="000000" w:themeColor="text1"/>
          <w:sz w:val="22"/>
          <w:szCs w:val="22"/>
          <w:lang w:val="en-GB"/>
        </w:rPr>
      </w:pPr>
      <w:r>
        <w:rPr>
          <w:rFonts w:ascii="Arial" w:hAnsi="Arial" w:cs="Arial"/>
          <w:color w:val="000000" w:themeColor="text1"/>
          <w:sz w:val="22"/>
          <w:szCs w:val="22"/>
        </w:rPr>
        <w:t xml:space="preserve">b) </w:t>
      </w:r>
      <w:r>
        <w:rPr>
          <w:rFonts w:ascii="Arial" w:hAnsi="Arial" w:cs="Arial"/>
          <w:i/>
          <w:color w:val="000000" w:themeColor="text1"/>
          <w:sz w:val="22"/>
          <w:szCs w:val="22"/>
        </w:rPr>
        <w:t>the</w:t>
      </w:r>
      <w:r>
        <w:rPr>
          <w:rFonts w:ascii="Arial" w:hAnsi="Arial" w:cs="Arial"/>
          <w:color w:val="000000" w:themeColor="text1"/>
          <w:sz w:val="22"/>
          <w:szCs w:val="22"/>
        </w:rPr>
        <w:t xml:space="preserve"> </w:t>
      </w:r>
      <w:r>
        <w:rPr>
          <w:rFonts w:ascii="Arial" w:hAnsi="Arial" w:cs="Arial"/>
          <w:b/>
          <w:i/>
          <w:color w:val="000000" w:themeColor="text1"/>
          <w:sz w:val="22"/>
          <w:szCs w:val="22"/>
          <w:u w:val="single"/>
        </w:rPr>
        <w:t>Client’s address:</w:t>
      </w:r>
    </w:p>
    <w:p w:rsidR="007933E1" w:rsidRDefault="009050D6">
      <w:pPr>
        <w:jc w:val="both"/>
        <w:rPr>
          <w:rFonts w:ascii="Arial" w:hAnsi="Arial" w:cs="Arial"/>
          <w:b/>
          <w:color w:val="000000" w:themeColor="text1"/>
          <w:sz w:val="22"/>
          <w:szCs w:val="22"/>
        </w:rPr>
      </w:pPr>
      <w:r>
        <w:rPr>
          <w:rFonts w:ascii="Arial" w:hAnsi="Arial" w:cs="Arial"/>
          <w:b/>
          <w:color w:val="000000" w:themeColor="text1"/>
          <w:sz w:val="22"/>
          <w:szCs w:val="22"/>
        </w:rPr>
        <w:t xml:space="preserve">NAFTAGAS-Oil services LLC Novi Sad </w:t>
      </w:r>
    </w:p>
    <w:p w:rsidR="007933E1" w:rsidRDefault="009050D6">
      <w:pPr>
        <w:jc w:val="both"/>
        <w:rPr>
          <w:rFonts w:ascii="Arial" w:hAnsi="Arial" w:cs="Arial"/>
          <w:color w:val="000000" w:themeColor="text1"/>
          <w:sz w:val="22"/>
          <w:szCs w:val="22"/>
        </w:rPr>
      </w:pPr>
      <w:permStart w:id="1444680089" w:edGrp="everyone"/>
      <w:r>
        <w:rPr>
          <w:rFonts w:ascii="Arial" w:hAnsi="Arial" w:cs="Arial"/>
          <w:color w:val="000000" w:themeColor="text1"/>
          <w:sz w:val="22"/>
          <w:szCs w:val="22"/>
          <w:lang w:val="it-IT"/>
        </w:rPr>
        <w:t>_____________________</w:t>
      </w:r>
      <w:r>
        <w:rPr>
          <w:rFonts w:ascii="Arial" w:hAnsi="Arial" w:cs="Arial"/>
          <w:color w:val="000000" w:themeColor="text1"/>
          <w:sz w:val="22"/>
          <w:szCs w:val="22"/>
        </w:rPr>
        <w:t xml:space="preserve"> </w:t>
      </w:r>
    </w:p>
    <w:p w:rsidR="007933E1" w:rsidRDefault="009050D6">
      <w:pPr>
        <w:jc w:val="both"/>
        <w:rPr>
          <w:rFonts w:ascii="Arial" w:hAnsi="Arial" w:cs="Arial"/>
          <w:color w:val="000000" w:themeColor="text1"/>
          <w:sz w:val="22"/>
          <w:szCs w:val="22"/>
          <w:lang w:val="en-GB"/>
        </w:rPr>
      </w:pPr>
      <w:r>
        <w:rPr>
          <w:rFonts w:ascii="Arial" w:hAnsi="Arial" w:cs="Arial"/>
          <w:color w:val="000000" w:themeColor="text1"/>
          <w:sz w:val="22"/>
          <w:szCs w:val="22"/>
        </w:rPr>
        <w:t>Republic of Serbia</w:t>
      </w:r>
    </w:p>
    <w:p w:rsidR="007933E1" w:rsidRDefault="009050D6">
      <w:pPr>
        <w:jc w:val="both"/>
        <w:rPr>
          <w:rFonts w:ascii="Arial" w:hAnsi="Arial" w:cs="Arial"/>
          <w:color w:val="000000" w:themeColor="text1"/>
          <w:sz w:val="22"/>
          <w:szCs w:val="22"/>
          <w:lang w:val="it-IT"/>
        </w:rPr>
      </w:pPr>
      <w:r>
        <w:rPr>
          <w:rFonts w:ascii="Arial" w:hAnsi="Arial" w:cs="Arial"/>
          <w:color w:val="000000" w:themeColor="text1"/>
          <w:sz w:val="22"/>
          <w:szCs w:val="22"/>
        </w:rPr>
        <w:t xml:space="preserve">Contact person: </w:t>
      </w:r>
      <w:r>
        <w:rPr>
          <w:rFonts w:ascii="Arial" w:hAnsi="Arial" w:cs="Arial"/>
          <w:color w:val="000000" w:themeColor="text1"/>
          <w:sz w:val="22"/>
          <w:szCs w:val="22"/>
          <w:lang w:val="it-IT"/>
        </w:rPr>
        <w:t>_____________________</w:t>
      </w:r>
    </w:p>
    <w:p w:rsidR="007933E1" w:rsidRDefault="009050D6">
      <w:pPr>
        <w:jc w:val="both"/>
        <w:rPr>
          <w:rFonts w:ascii="Arial" w:hAnsi="Arial" w:cs="Arial"/>
          <w:color w:val="000000" w:themeColor="text1"/>
          <w:sz w:val="22"/>
          <w:szCs w:val="22"/>
          <w:lang w:val="it-IT"/>
        </w:rPr>
      </w:pPr>
      <w:r>
        <w:rPr>
          <w:rFonts w:ascii="Arial" w:hAnsi="Arial" w:cs="Arial"/>
          <w:color w:val="000000" w:themeColor="text1"/>
          <w:sz w:val="22"/>
          <w:szCs w:val="22"/>
          <w:lang w:val="fr-FR"/>
        </w:rPr>
        <w:t xml:space="preserve">Phone: </w:t>
      </w:r>
      <w:r>
        <w:rPr>
          <w:rFonts w:ascii="Arial" w:hAnsi="Arial" w:cs="Arial"/>
          <w:color w:val="000000" w:themeColor="text1"/>
          <w:sz w:val="22"/>
          <w:szCs w:val="22"/>
          <w:lang w:val="it-IT"/>
        </w:rPr>
        <w:t>_____________________</w:t>
      </w:r>
    </w:p>
    <w:p w:rsidR="007933E1" w:rsidRDefault="009050D6">
      <w:pPr>
        <w:jc w:val="both"/>
        <w:rPr>
          <w:rFonts w:ascii="Arial" w:hAnsi="Arial" w:cs="Arial"/>
          <w:color w:val="000000" w:themeColor="text1"/>
          <w:sz w:val="22"/>
          <w:szCs w:val="22"/>
          <w:lang w:val="it-IT"/>
        </w:rPr>
      </w:pPr>
      <w:r>
        <w:rPr>
          <w:rFonts w:ascii="Arial" w:hAnsi="Arial" w:cs="Arial"/>
          <w:color w:val="000000" w:themeColor="text1"/>
          <w:sz w:val="22"/>
          <w:szCs w:val="22"/>
          <w:lang w:val="fr-FR"/>
        </w:rPr>
        <w:t xml:space="preserve">Fax: </w:t>
      </w:r>
      <w:r>
        <w:rPr>
          <w:rFonts w:ascii="Arial" w:hAnsi="Arial" w:cs="Arial"/>
          <w:color w:val="000000" w:themeColor="text1"/>
          <w:sz w:val="22"/>
          <w:szCs w:val="22"/>
          <w:lang w:val="it-IT"/>
        </w:rPr>
        <w:t>_____________________</w:t>
      </w:r>
    </w:p>
    <w:p w:rsidR="007933E1" w:rsidRDefault="009050D6">
      <w:pPr>
        <w:jc w:val="both"/>
        <w:rPr>
          <w:rFonts w:ascii="Arial" w:hAnsi="Arial" w:cs="Arial"/>
          <w:b/>
          <w:color w:val="000000" w:themeColor="text1"/>
          <w:sz w:val="22"/>
          <w:szCs w:val="22"/>
          <w:lang w:val="en-GB"/>
        </w:rPr>
      </w:pPr>
      <w:r>
        <w:rPr>
          <w:rFonts w:ascii="Arial" w:hAnsi="Arial" w:cs="Arial"/>
          <w:color w:val="000000" w:themeColor="text1"/>
          <w:sz w:val="22"/>
          <w:szCs w:val="22"/>
          <w:lang w:val="it-IT"/>
        </w:rPr>
        <w:t xml:space="preserve">e-mail: </w:t>
      </w:r>
      <w:hyperlink r:id="rId11" w:tooltip="mailto:_______________@nis.eu" w:history="1">
        <w:r>
          <w:rPr>
            <w:rStyle w:val="Hyperlink"/>
            <w:rFonts w:ascii="Arial" w:hAnsi="Arial" w:cs="Arial"/>
            <w:color w:val="000000" w:themeColor="text1"/>
            <w:sz w:val="22"/>
            <w:szCs w:val="22"/>
          </w:rPr>
          <w:t>_______________@nis.eu</w:t>
        </w:r>
      </w:hyperlink>
      <w:permEnd w:id="1444680089"/>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14.2.</w:t>
      </w:r>
      <w:r>
        <w:rPr>
          <w:rFonts w:ascii="Arial" w:hAnsi="Arial" w:cs="Arial"/>
          <w:color w:val="000000" w:themeColor="text1"/>
          <w:sz w:val="22"/>
          <w:szCs w:val="22"/>
          <w:lang w:val="en-GB"/>
        </w:rPr>
        <w:t xml:space="preserve"> A notice shall become ef</w:t>
      </w:r>
      <w:r>
        <w:rPr>
          <w:rFonts w:ascii="Arial" w:hAnsi="Arial" w:cs="Arial"/>
          <w:color w:val="000000" w:themeColor="text1"/>
          <w:sz w:val="22"/>
          <w:szCs w:val="22"/>
          <w:lang w:val="en-GB"/>
        </w:rPr>
        <w:t>fective on the day of receipt or notice's effective date whichever is later. The day of receipt is deamed to be as follows:</w:t>
      </w:r>
    </w:p>
    <w:p w:rsidR="007933E1" w:rsidRDefault="009050D6">
      <w:pPr>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t>- if the notice is sent by mail - on the day when the letter has been delivered to the address from Clause 14.1.</w:t>
      </w:r>
    </w:p>
    <w:p w:rsidR="007933E1" w:rsidRDefault="009050D6">
      <w:pPr>
        <w:ind w:firstLine="720"/>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 if the notice is </w:t>
      </w:r>
      <w:r>
        <w:rPr>
          <w:rFonts w:ascii="Arial" w:hAnsi="Arial" w:cs="Arial"/>
          <w:color w:val="000000" w:themeColor="text1"/>
          <w:sz w:val="22"/>
          <w:szCs w:val="22"/>
          <w:lang w:val="en-GB"/>
        </w:rPr>
        <w:t>sent by emal - when the message appears in the sent folder of the sender</w:t>
      </w:r>
    </w:p>
    <w:p w:rsidR="007933E1" w:rsidRDefault="009050D6">
      <w:pPr>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t>- if the notice is sent by fax - when the confirmation of successful transmition appears on the fax machine of the sender.</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14.3.</w:t>
      </w:r>
      <w:r>
        <w:rPr>
          <w:rFonts w:ascii="Arial" w:hAnsi="Arial" w:cs="Arial"/>
          <w:color w:val="000000" w:themeColor="text1"/>
          <w:sz w:val="22"/>
          <w:szCs w:val="22"/>
          <w:lang w:val="en-GB"/>
        </w:rPr>
        <w:t xml:space="preserve"> All correspondence and documentation shall be in the </w:t>
      </w:r>
      <w:r>
        <w:rPr>
          <w:rFonts w:ascii="Arial" w:hAnsi="Arial" w:cs="Arial"/>
          <w:color w:val="000000" w:themeColor="text1"/>
          <w:sz w:val="22"/>
          <w:szCs w:val="22"/>
          <w:lang w:val="en-GB"/>
        </w:rPr>
        <w:t>English language.</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eastAsia="Calibri" w:hAnsi="Arial" w:cs="Arial"/>
          <w:b/>
          <w:color w:val="000000" w:themeColor="text1"/>
          <w:sz w:val="22"/>
          <w:szCs w:val="22"/>
          <w:lang w:val="en-GB" w:eastAsia="sr-Latn-CS"/>
        </w:rPr>
        <w:t>14.4.</w:t>
      </w:r>
      <w:r>
        <w:rPr>
          <w:rFonts w:ascii="Arial" w:eastAsia="Calibri" w:hAnsi="Arial" w:cs="Arial"/>
          <w:color w:val="000000" w:themeColor="text1"/>
          <w:sz w:val="22"/>
          <w:szCs w:val="22"/>
          <w:lang w:val="en-GB" w:eastAsia="sr-Latn-CS"/>
        </w:rPr>
        <w:t xml:space="preserve"> </w:t>
      </w:r>
      <w:r>
        <w:rPr>
          <w:rFonts w:ascii="Arial" w:hAnsi="Arial" w:cs="Arial"/>
          <w:color w:val="000000" w:themeColor="text1"/>
          <w:sz w:val="22"/>
          <w:szCs w:val="22"/>
          <w:lang w:val="en-GB"/>
        </w:rPr>
        <w:t>The Contracting parties shall notify in writing each other about changes of details and contact persons the following working day the latest. Should any Party fail to observe this obligation this Par</w:t>
      </w:r>
      <w:r>
        <w:rPr>
          <w:rFonts w:ascii="Arial" w:hAnsi="Arial" w:cs="Arial"/>
          <w:color w:val="000000" w:themeColor="text1"/>
          <w:sz w:val="22"/>
          <w:szCs w:val="22"/>
          <w:lang w:val="en-GB"/>
        </w:rPr>
        <w:t>ty shall be deprived of the right to claim for non-receipt of the notices resulting in failure to perform under the Contract by the other Party because this other Party performed the Contract using the latest notified address or details of the other Party.</w:t>
      </w:r>
    </w:p>
    <w:p w:rsidR="007933E1" w:rsidRDefault="007933E1">
      <w:pPr>
        <w:jc w:val="both"/>
        <w:rPr>
          <w:rFonts w:ascii="Arial" w:hAnsi="Arial" w:cs="Arial"/>
          <w:b/>
          <w:color w:val="000000" w:themeColor="text1"/>
          <w:sz w:val="22"/>
          <w:szCs w:val="22"/>
          <w:lang w:val="en-GB"/>
        </w:rPr>
      </w:pP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15</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GOVERNING DOCUMENTS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rPr>
      </w:pPr>
      <w:r>
        <w:rPr>
          <w:rFonts w:ascii="Arial" w:hAnsi="Arial" w:cs="Arial"/>
          <w:b/>
          <w:color w:val="000000" w:themeColor="text1"/>
          <w:sz w:val="22"/>
          <w:szCs w:val="22"/>
          <w:lang w:val="en-GB"/>
        </w:rPr>
        <w:lastRenderedPageBreak/>
        <w:t>15.1.</w:t>
      </w:r>
      <w:r>
        <w:rPr>
          <w:rFonts w:ascii="Arial" w:hAnsi="Arial" w:cs="Arial"/>
          <w:color w:val="000000" w:themeColor="text1"/>
          <w:sz w:val="22"/>
          <w:szCs w:val="22"/>
          <w:lang w:val="en-GB"/>
        </w:rPr>
        <w:t xml:space="preserve"> </w:t>
      </w:r>
      <w:r>
        <w:rPr>
          <w:rFonts w:ascii="Arial" w:hAnsi="Arial" w:cs="Arial"/>
          <w:color w:val="000000" w:themeColor="text1"/>
          <w:sz w:val="22"/>
          <w:szCs w:val="22"/>
        </w:rPr>
        <w:t>All the Appendices specified in this Contract represent integral part thereof. Should there be any conflict between any of the Appendices, the provisions of this Contract shall prevail and govern.</w:t>
      </w:r>
    </w:p>
    <w:p w:rsidR="007933E1" w:rsidRDefault="007933E1">
      <w:pPr>
        <w:jc w:val="both"/>
        <w:rPr>
          <w:rFonts w:ascii="Arial" w:hAnsi="Arial" w:cs="Arial"/>
          <w:color w:val="000000" w:themeColor="text1"/>
          <w:sz w:val="22"/>
          <w:szCs w:val="22"/>
          <w:lang w:val="en-GB"/>
        </w:rPr>
      </w:pP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ARTICLE 16</w:t>
      </w:r>
    </w:p>
    <w:p w:rsidR="007933E1" w:rsidRDefault="007933E1">
      <w:pPr>
        <w:jc w:val="both"/>
        <w:rPr>
          <w:rFonts w:ascii="Arial" w:hAnsi="Arial" w:cs="Arial"/>
          <w:b/>
          <w:color w:val="000000" w:themeColor="text1"/>
          <w:sz w:val="22"/>
          <w:szCs w:val="22"/>
          <w:lang w:val="en-GB"/>
        </w:rPr>
      </w:pPr>
    </w:p>
    <w:p w:rsidR="007933E1" w:rsidRDefault="009050D6">
      <w:pPr>
        <w:jc w:val="both"/>
        <w:rPr>
          <w:rFonts w:ascii="Arial" w:hAnsi="Arial" w:cs="Arial"/>
          <w:b/>
          <w:color w:val="000000" w:themeColor="text1"/>
          <w:sz w:val="22"/>
          <w:szCs w:val="22"/>
          <w:lang w:val="en-GB"/>
        </w:rPr>
      </w:pPr>
      <w:r>
        <w:rPr>
          <w:rFonts w:ascii="Arial" w:hAnsi="Arial" w:cs="Arial"/>
          <w:b/>
          <w:color w:val="000000" w:themeColor="text1"/>
          <w:sz w:val="22"/>
          <w:szCs w:val="22"/>
          <w:lang w:val="en-GB"/>
        </w:rPr>
        <w:t>CONTRACT EFFECTIVE DATE AND FINAL PROVISIONS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rPr>
      </w:pPr>
      <w:r>
        <w:rPr>
          <w:rFonts w:ascii="Arial" w:hAnsi="Arial" w:cs="Arial"/>
          <w:b/>
          <w:color w:val="000000" w:themeColor="text1"/>
          <w:sz w:val="22"/>
          <w:szCs w:val="22"/>
          <w:lang w:val="en-GB"/>
        </w:rPr>
        <w:t>16.1.</w:t>
      </w:r>
      <w:r>
        <w:rPr>
          <w:rFonts w:ascii="Arial" w:hAnsi="Arial" w:cs="Arial"/>
          <w:color w:val="000000" w:themeColor="text1"/>
          <w:sz w:val="22"/>
          <w:szCs w:val="22"/>
          <w:lang w:val="en-GB"/>
        </w:rPr>
        <w:t xml:space="preserve"> </w:t>
      </w:r>
      <w:permStart w:id="1516978135" w:edGrp="everyone"/>
      <w:r>
        <w:rPr>
          <w:rFonts w:ascii="Arial" w:hAnsi="Arial" w:cs="Arial"/>
          <w:color w:val="000000" w:themeColor="text1"/>
          <w:sz w:val="22"/>
          <w:szCs w:val="22"/>
          <w:lang w:val="en-GB"/>
        </w:rPr>
        <w:t>This Contract shall become effective on the day when the Party which signed the Contract first has:</w:t>
      </w:r>
    </w:p>
    <w:p w:rsidR="007933E1" w:rsidRDefault="009050D6">
      <w:pPr>
        <w:ind w:firstLine="720"/>
        <w:jc w:val="both"/>
        <w:rPr>
          <w:rFonts w:ascii="Arial" w:hAnsi="Arial" w:cs="Arial"/>
          <w:b/>
          <w:color w:val="000000" w:themeColor="text1"/>
          <w:sz w:val="22"/>
          <w:szCs w:val="22"/>
        </w:rPr>
      </w:pPr>
      <w:r>
        <w:rPr>
          <w:rFonts w:ascii="Arial" w:hAnsi="Arial" w:cs="Arial"/>
          <w:color w:val="000000" w:themeColor="text1"/>
          <w:sz w:val="22"/>
          <w:szCs w:val="22"/>
          <w:lang w:val="en-GB"/>
        </w:rPr>
        <w:t>- received the original copy of the Contract signed by the other Party, or</w:t>
      </w:r>
    </w:p>
    <w:p w:rsidR="007933E1" w:rsidRDefault="009050D6">
      <w:pPr>
        <w:ind w:firstLine="720"/>
        <w:jc w:val="both"/>
        <w:rPr>
          <w:rFonts w:ascii="Arial" w:hAnsi="Arial" w:cs="Arial"/>
          <w:color w:val="000000" w:themeColor="text1"/>
          <w:sz w:val="22"/>
          <w:szCs w:val="22"/>
          <w:lang w:val="en-GB"/>
        </w:rPr>
      </w:pPr>
      <w:r>
        <w:rPr>
          <w:rFonts w:ascii="Arial" w:hAnsi="Arial" w:cs="Arial"/>
          <w:color w:val="000000" w:themeColor="text1"/>
          <w:sz w:val="22"/>
          <w:szCs w:val="22"/>
          <w:lang w:val="en-GB"/>
        </w:rPr>
        <w:t>- received the scanned copy b</w:t>
      </w:r>
      <w:r>
        <w:rPr>
          <w:rFonts w:ascii="Arial" w:hAnsi="Arial" w:cs="Arial"/>
          <w:color w:val="000000" w:themeColor="text1"/>
          <w:sz w:val="22"/>
          <w:szCs w:val="22"/>
          <w:lang w:val="en-GB"/>
        </w:rPr>
        <w:t>y e-mail, signed by the other Party.</w:t>
      </w:r>
      <w:permEnd w:id="1516978135"/>
    </w:p>
    <w:p w:rsidR="007933E1" w:rsidRDefault="007933E1">
      <w:pPr>
        <w:ind w:firstLine="720"/>
        <w:jc w:val="both"/>
        <w:rPr>
          <w:rFonts w:ascii="Arial" w:hAnsi="Arial" w:cs="Arial"/>
          <w:b/>
          <w:color w:val="000000" w:themeColor="text1"/>
          <w:sz w:val="22"/>
          <w:szCs w:val="22"/>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16.2.</w:t>
      </w:r>
      <w:r>
        <w:rPr>
          <w:rFonts w:ascii="Arial" w:hAnsi="Arial" w:cs="Arial"/>
          <w:color w:val="000000" w:themeColor="text1"/>
          <w:sz w:val="22"/>
          <w:szCs w:val="22"/>
          <w:lang w:val="en-GB"/>
        </w:rPr>
        <w:t xml:space="preserve"> This Contract is valid from </w:t>
      </w:r>
      <w:permStart w:id="1123357264" w:edGrp="everyone"/>
      <w:r>
        <w:rPr>
          <w:rFonts w:ascii="Arial" w:hAnsi="Arial" w:cs="Arial"/>
          <w:color w:val="000000" w:themeColor="text1"/>
          <w:sz w:val="22"/>
          <w:szCs w:val="22"/>
          <w:lang w:val="en-GB"/>
        </w:rPr>
        <w:t>the date in Clause 16.1 and it shall expire on the date when the Contracting Parties have fully met all their contracted obligations.</w:t>
      </w:r>
      <w:permEnd w:id="1123357264"/>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16.3.</w:t>
      </w:r>
      <w:r>
        <w:rPr>
          <w:rFonts w:ascii="Arial" w:hAnsi="Arial" w:cs="Arial"/>
          <w:color w:val="000000" w:themeColor="text1"/>
          <w:sz w:val="22"/>
          <w:szCs w:val="22"/>
          <w:lang w:val="en-GB"/>
        </w:rPr>
        <w:t xml:space="preserve"> This Contract can only be altered or amended in writing by way of addendum duly signed by the authorised representatives of the Contracting parties.</w:t>
      </w:r>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color w:val="000000" w:themeColor="text1"/>
          <w:sz w:val="22"/>
          <w:szCs w:val="22"/>
          <w:lang w:val="en-GB"/>
        </w:rPr>
      </w:pPr>
      <w:r>
        <w:rPr>
          <w:rFonts w:ascii="Arial" w:hAnsi="Arial" w:cs="Arial"/>
          <w:b/>
          <w:color w:val="000000" w:themeColor="text1"/>
          <w:sz w:val="22"/>
          <w:szCs w:val="22"/>
          <w:lang w:val="en-GB"/>
        </w:rPr>
        <w:t>16.4.</w:t>
      </w:r>
      <w:r>
        <w:rPr>
          <w:rFonts w:ascii="Arial" w:hAnsi="Arial" w:cs="Arial"/>
          <w:color w:val="000000" w:themeColor="text1"/>
          <w:sz w:val="22"/>
          <w:szCs w:val="22"/>
          <w:lang w:val="en-GB"/>
        </w:rPr>
        <w:t xml:space="preserve"> The Contract has been made in </w:t>
      </w:r>
      <w:permStart w:id="1940875450" w:edGrp="everyone"/>
      <w:r>
        <w:rPr>
          <w:rFonts w:ascii="Arial" w:hAnsi="Arial" w:cs="Arial"/>
          <w:color w:val="000000" w:themeColor="text1"/>
          <w:sz w:val="22"/>
          <w:szCs w:val="22"/>
          <w:lang w:val="en-GB"/>
        </w:rPr>
        <w:t>two (</w:t>
      </w:r>
      <w:r>
        <w:rPr>
          <w:rFonts w:ascii="Arial" w:hAnsi="Arial" w:cs="Arial"/>
          <w:color w:val="000000" w:themeColor="text1"/>
          <w:sz w:val="22"/>
          <w:szCs w:val="22"/>
          <w:lang w:val="en-US"/>
        </w:rPr>
        <w:t>2</w:t>
      </w:r>
      <w:r>
        <w:rPr>
          <w:rFonts w:ascii="Arial" w:hAnsi="Arial" w:cs="Arial"/>
          <w:color w:val="000000" w:themeColor="text1"/>
          <w:sz w:val="22"/>
          <w:szCs w:val="22"/>
          <w:lang w:val="en-GB"/>
        </w:rPr>
        <w:t xml:space="preserve">) </w:t>
      </w:r>
      <w:permEnd w:id="1940875450"/>
      <w:r>
        <w:rPr>
          <w:rFonts w:ascii="Arial" w:hAnsi="Arial" w:cs="Arial"/>
          <w:color w:val="000000" w:themeColor="text1"/>
          <w:sz w:val="22"/>
          <w:szCs w:val="22"/>
          <w:lang w:val="en-GB"/>
        </w:rPr>
        <w:t>identical copies with equal strength of evidence, out of whic</w:t>
      </w:r>
      <w:r>
        <w:rPr>
          <w:rFonts w:ascii="Arial" w:hAnsi="Arial" w:cs="Arial"/>
          <w:color w:val="000000" w:themeColor="text1"/>
          <w:sz w:val="22"/>
          <w:szCs w:val="22"/>
          <w:lang w:val="en-GB"/>
        </w:rPr>
        <w:t xml:space="preserve">h the Service Provider shall retain </w:t>
      </w:r>
      <w:permStart w:id="21652116" w:edGrp="everyone"/>
      <w:r>
        <w:rPr>
          <w:rFonts w:ascii="Arial" w:hAnsi="Arial" w:cs="Arial"/>
          <w:color w:val="000000" w:themeColor="text1"/>
          <w:sz w:val="22"/>
          <w:szCs w:val="22"/>
          <w:lang w:val="sr-Latn-CS"/>
        </w:rPr>
        <w:t>one</w:t>
      </w:r>
      <w:r>
        <w:rPr>
          <w:rFonts w:ascii="Arial" w:hAnsi="Arial" w:cs="Arial"/>
          <w:color w:val="000000" w:themeColor="text1"/>
          <w:sz w:val="22"/>
          <w:szCs w:val="22"/>
          <w:lang w:val="en-GB"/>
        </w:rPr>
        <w:t xml:space="preserve"> (</w:t>
      </w:r>
      <w:r>
        <w:rPr>
          <w:rFonts w:ascii="Arial" w:hAnsi="Arial" w:cs="Arial"/>
          <w:color w:val="000000" w:themeColor="text1"/>
          <w:sz w:val="22"/>
          <w:szCs w:val="22"/>
          <w:lang w:val="en-US"/>
        </w:rPr>
        <w:t>1</w:t>
      </w:r>
      <w:r>
        <w:rPr>
          <w:rFonts w:ascii="Arial" w:hAnsi="Arial" w:cs="Arial"/>
          <w:color w:val="000000" w:themeColor="text1"/>
          <w:sz w:val="22"/>
          <w:szCs w:val="22"/>
          <w:lang w:val="en-GB"/>
        </w:rPr>
        <w:t xml:space="preserve">) copies </w:t>
      </w:r>
      <w:permEnd w:id="21652116"/>
      <w:r>
        <w:rPr>
          <w:rFonts w:ascii="Arial" w:hAnsi="Arial" w:cs="Arial"/>
          <w:color w:val="000000" w:themeColor="text1"/>
          <w:sz w:val="22"/>
          <w:szCs w:val="22"/>
          <w:lang w:val="en-GB"/>
        </w:rPr>
        <w:t xml:space="preserve">and the Client remaining </w:t>
      </w:r>
      <w:permStart w:id="1768954119" w:edGrp="everyone"/>
      <w:r>
        <w:rPr>
          <w:rFonts w:ascii="Arial" w:hAnsi="Arial" w:cs="Arial"/>
          <w:color w:val="000000" w:themeColor="text1"/>
          <w:sz w:val="22"/>
          <w:szCs w:val="22"/>
          <w:lang w:val="sr-Latn-CS"/>
        </w:rPr>
        <w:t>one</w:t>
      </w:r>
      <w:r>
        <w:rPr>
          <w:rFonts w:ascii="Arial" w:hAnsi="Arial" w:cs="Arial"/>
          <w:color w:val="000000" w:themeColor="text1"/>
          <w:sz w:val="22"/>
          <w:szCs w:val="22"/>
          <w:lang w:val="en-GB"/>
        </w:rPr>
        <w:t xml:space="preserve"> (</w:t>
      </w:r>
      <w:r>
        <w:rPr>
          <w:rFonts w:ascii="Arial" w:hAnsi="Arial" w:cs="Arial"/>
          <w:color w:val="000000" w:themeColor="text1"/>
          <w:sz w:val="22"/>
          <w:szCs w:val="22"/>
          <w:lang w:val="en-US"/>
        </w:rPr>
        <w:t>1</w:t>
      </w:r>
      <w:r>
        <w:rPr>
          <w:rFonts w:ascii="Arial" w:hAnsi="Arial" w:cs="Arial"/>
          <w:color w:val="000000" w:themeColor="text1"/>
          <w:sz w:val="22"/>
          <w:szCs w:val="22"/>
          <w:lang w:val="en-GB"/>
        </w:rPr>
        <w:t>).</w:t>
      </w:r>
      <w:permEnd w:id="1768954119"/>
    </w:p>
    <w:p w:rsidR="007933E1" w:rsidRDefault="007933E1">
      <w:pPr>
        <w:jc w:val="both"/>
        <w:rPr>
          <w:rFonts w:ascii="Arial" w:hAnsi="Arial" w:cs="Arial"/>
          <w:color w:val="000000" w:themeColor="text1"/>
          <w:sz w:val="22"/>
          <w:szCs w:val="22"/>
          <w:lang w:val="en-GB"/>
        </w:rPr>
      </w:pPr>
    </w:p>
    <w:p w:rsidR="007933E1" w:rsidRDefault="009050D6">
      <w:pPr>
        <w:jc w:val="both"/>
        <w:rPr>
          <w:rFonts w:ascii="Arial" w:hAnsi="Arial" w:cs="Arial"/>
          <w:b/>
          <w:color w:val="000000" w:themeColor="text1"/>
          <w:sz w:val="22"/>
          <w:szCs w:val="22"/>
        </w:rPr>
      </w:pPr>
      <w:r>
        <w:rPr>
          <w:rFonts w:ascii="Arial" w:hAnsi="Arial" w:cs="Arial"/>
          <w:b/>
          <w:color w:val="000000" w:themeColor="text1"/>
          <w:sz w:val="22"/>
          <w:szCs w:val="22"/>
          <w:lang w:val="en-GB"/>
        </w:rPr>
        <w:t>16.5.</w:t>
      </w:r>
      <w:r>
        <w:rPr>
          <w:rFonts w:ascii="Arial" w:hAnsi="Arial" w:cs="Arial"/>
          <w:color w:val="000000" w:themeColor="text1"/>
          <w:sz w:val="22"/>
          <w:szCs w:val="22"/>
          <w:lang w:val="en-GB"/>
        </w:rPr>
        <w:t xml:space="preserve"> The Contracting Parties declare in full mutual accord that they have read and understood the Contract, and that contractual clauses fully reflect their true will.</w:t>
      </w:r>
    </w:p>
    <w:p w:rsidR="007933E1" w:rsidRDefault="009050D6">
      <w:pPr>
        <w:spacing w:before="120" w:after="120"/>
        <w:rPr>
          <w:rFonts w:ascii="Arial" w:hAnsi="Arial" w:cs="Arial"/>
          <w:bCs/>
          <w:color w:val="000000" w:themeColor="text1"/>
          <w:sz w:val="22"/>
          <w:szCs w:val="22"/>
        </w:rPr>
      </w:pPr>
      <w:r>
        <w:rPr>
          <w:rFonts w:ascii="Arial" w:hAnsi="Arial" w:cs="Arial"/>
          <w:bCs/>
          <w:color w:val="000000" w:themeColor="text1"/>
          <w:sz w:val="22"/>
          <w:szCs w:val="22"/>
        </w:rPr>
        <w:t>A</w:t>
      </w:r>
      <w:r>
        <w:rPr>
          <w:rFonts w:ascii="Arial" w:hAnsi="Arial" w:cs="Arial"/>
          <w:bCs/>
          <w:color w:val="000000" w:themeColor="text1"/>
          <w:sz w:val="22"/>
          <w:szCs w:val="22"/>
        </w:rPr>
        <w:t>ppendix 1</w:t>
      </w:r>
      <w:r>
        <w:rPr>
          <w:rFonts w:ascii="Arial" w:hAnsi="Arial" w:cs="Arial"/>
          <w:bCs/>
          <w:color w:val="000000" w:themeColor="text1"/>
          <w:sz w:val="22"/>
          <w:szCs w:val="22"/>
          <w:lang w:val="sr-Cyrl-CS"/>
        </w:rPr>
        <w:t xml:space="preserve"> – </w:t>
      </w:r>
      <w:r>
        <w:rPr>
          <w:rFonts w:ascii="Arial" w:hAnsi="Arial" w:cs="Arial"/>
          <w:bCs/>
          <w:color w:val="000000" w:themeColor="text1"/>
          <w:sz w:val="22"/>
          <w:szCs w:val="22"/>
        </w:rPr>
        <w:t xml:space="preserve">Specification </w:t>
      </w:r>
    </w:p>
    <w:p w:rsidR="007933E1" w:rsidRDefault="009050D6">
      <w:pPr>
        <w:spacing w:before="120" w:after="120"/>
        <w:rPr>
          <w:rFonts w:ascii="Arial" w:hAnsi="Arial" w:cs="Arial"/>
          <w:bCs/>
          <w:color w:val="000000" w:themeColor="text1"/>
          <w:sz w:val="22"/>
          <w:szCs w:val="22"/>
        </w:rPr>
      </w:pPr>
      <w:permStart w:id="609569740" w:edGrp="everyone"/>
      <w:r>
        <w:rPr>
          <w:rFonts w:ascii="Arial" w:hAnsi="Arial" w:cs="Arial"/>
          <w:bCs/>
          <w:color w:val="000000" w:themeColor="text1"/>
          <w:sz w:val="22"/>
          <w:szCs w:val="22"/>
        </w:rPr>
        <w:t>Appendix 2 – Technical Assignment</w:t>
      </w:r>
    </w:p>
    <w:p w:rsidR="007933E1" w:rsidRDefault="009050D6">
      <w:pPr>
        <w:jc w:val="both"/>
        <w:rPr>
          <w:rFonts w:ascii="Arial" w:hAnsi="Arial" w:cs="Arial"/>
          <w:color w:val="000000" w:themeColor="text1"/>
          <w:sz w:val="22"/>
          <w:szCs w:val="22"/>
        </w:rPr>
      </w:pPr>
      <w:r>
        <w:rPr>
          <w:rFonts w:ascii="Arial" w:hAnsi="Arial" w:cs="Arial"/>
          <w:bCs/>
          <w:color w:val="000000" w:themeColor="text1"/>
          <w:sz w:val="22"/>
          <w:szCs w:val="22"/>
          <w:lang w:val="sr-Latn-CS"/>
        </w:rPr>
        <w:t xml:space="preserve">Appendix 3 - </w:t>
      </w:r>
      <w:r>
        <w:rPr>
          <w:rFonts w:ascii="Arial" w:hAnsi="Arial" w:cs="Arial"/>
          <w:color w:val="000000" w:themeColor="text1"/>
          <w:sz w:val="22"/>
          <w:szCs w:val="22"/>
        </w:rPr>
        <w:t>Record on provided services SA-06.04.02-006</w:t>
      </w:r>
    </w:p>
    <w:p w:rsidR="007933E1" w:rsidRDefault="009050D6">
      <w:pPr>
        <w:jc w:val="both"/>
        <w:rPr>
          <w:rFonts w:ascii="Arial" w:hAnsi="Arial" w:cs="Arial"/>
          <w:bCs/>
          <w:color w:val="000000" w:themeColor="text1"/>
          <w:sz w:val="22"/>
          <w:szCs w:val="22"/>
          <w:lang w:val="sr-Latn-CS"/>
        </w:rPr>
      </w:pPr>
      <w:r>
        <w:rPr>
          <w:rFonts w:ascii="Arial" w:hAnsi="Arial" w:cs="Arial"/>
          <w:color w:val="000000" w:themeColor="text1"/>
          <w:sz w:val="22"/>
          <w:szCs w:val="22"/>
        </w:rPr>
        <w:t>Other appendices (if applicable):</w:t>
      </w:r>
    </w:p>
    <w:p w:rsidR="007933E1" w:rsidRDefault="007933E1">
      <w:pPr>
        <w:spacing w:before="120" w:after="120"/>
        <w:jc w:val="both"/>
        <w:rPr>
          <w:rFonts w:ascii="Arial" w:hAnsi="Arial" w:cs="Arial"/>
          <w:b/>
          <w:color w:val="000000" w:themeColor="text1"/>
          <w:sz w:val="22"/>
          <w:szCs w:val="22"/>
          <w:lang w:val="sr-Cyrl-RS"/>
        </w:rPr>
      </w:pPr>
    </w:p>
    <w:p w:rsidR="007933E1" w:rsidRDefault="007933E1">
      <w:pPr>
        <w:spacing w:before="120" w:after="120"/>
        <w:jc w:val="both"/>
        <w:rPr>
          <w:rFonts w:ascii="Arial" w:hAnsi="Arial" w:cs="Arial"/>
          <w:b/>
          <w:color w:val="000000" w:themeColor="text1"/>
          <w:sz w:val="22"/>
          <w:szCs w:val="22"/>
          <w:lang w:val="sr-Cyrl-RS"/>
        </w:rPr>
      </w:pPr>
    </w:p>
    <w:tbl>
      <w:tblPr>
        <w:tblW w:w="0" w:type="auto"/>
        <w:tblInd w:w="959" w:type="dxa"/>
        <w:tblLook w:val="04A0" w:firstRow="1" w:lastRow="0" w:firstColumn="1" w:lastColumn="0" w:noHBand="0" w:noVBand="1"/>
      </w:tblPr>
      <w:tblGrid>
        <w:gridCol w:w="3633"/>
        <w:gridCol w:w="690"/>
        <w:gridCol w:w="3791"/>
      </w:tblGrid>
      <w:tr w:rsidR="007933E1">
        <w:tc>
          <w:tcPr>
            <w:tcW w:w="3685" w:type="dxa"/>
            <w:shd w:val="clear" w:color="auto" w:fill="auto"/>
          </w:tcPr>
          <w:p w:rsidR="007933E1" w:rsidRDefault="009050D6">
            <w:pPr>
              <w:spacing w:before="120" w:after="120"/>
              <w:jc w:val="center"/>
              <w:rPr>
                <w:rFonts w:ascii="Arial" w:hAnsi="Arial" w:cs="Arial"/>
                <w:color w:val="000000" w:themeColor="text1"/>
                <w:sz w:val="22"/>
                <w:szCs w:val="22"/>
                <w:lang w:val="en-GB"/>
              </w:rPr>
            </w:pPr>
            <w:r>
              <w:rPr>
                <w:rFonts w:ascii="Arial" w:hAnsi="Arial" w:cs="Arial"/>
                <w:b/>
                <w:color w:val="000000" w:themeColor="text1"/>
                <w:sz w:val="22"/>
                <w:szCs w:val="22"/>
                <w:lang w:val="en-GB"/>
              </w:rPr>
              <w:t>For and on behalf of</w:t>
            </w:r>
          </w:p>
          <w:p w:rsidR="007933E1" w:rsidRDefault="009050D6">
            <w:pPr>
              <w:spacing w:before="120" w:after="120"/>
              <w:ind w:right="415"/>
              <w:jc w:val="center"/>
              <w:rPr>
                <w:rFonts w:ascii="Arial" w:hAnsi="Arial" w:cs="Arial"/>
                <w:color w:val="000000" w:themeColor="text1"/>
                <w:sz w:val="22"/>
                <w:szCs w:val="22"/>
                <w:lang w:eastAsia="sr-Latn-CS"/>
              </w:rPr>
            </w:pPr>
            <w:r>
              <w:rPr>
                <w:rFonts w:ascii="Arial" w:hAnsi="Arial" w:cs="Arial"/>
                <w:b/>
                <w:color w:val="000000" w:themeColor="text1"/>
                <w:sz w:val="22"/>
                <w:szCs w:val="22"/>
                <w:lang w:val="en-GB"/>
              </w:rPr>
              <w:t>THE CLIENT</w:t>
            </w:r>
          </w:p>
        </w:tc>
        <w:tc>
          <w:tcPr>
            <w:tcW w:w="709" w:type="dxa"/>
            <w:shd w:val="clear" w:color="auto" w:fill="auto"/>
          </w:tcPr>
          <w:p w:rsidR="007933E1" w:rsidRDefault="007933E1">
            <w:pPr>
              <w:spacing w:before="120" w:after="120"/>
              <w:ind w:right="415"/>
              <w:jc w:val="center"/>
              <w:rPr>
                <w:rFonts w:ascii="Arial" w:hAnsi="Arial" w:cs="Arial"/>
                <w:color w:val="000000" w:themeColor="text1"/>
                <w:sz w:val="22"/>
                <w:szCs w:val="22"/>
                <w:lang w:eastAsia="sr-Latn-CS"/>
              </w:rPr>
            </w:pPr>
          </w:p>
        </w:tc>
        <w:tc>
          <w:tcPr>
            <w:tcW w:w="3827" w:type="dxa"/>
            <w:shd w:val="clear" w:color="auto" w:fill="auto"/>
          </w:tcPr>
          <w:p w:rsidR="007933E1" w:rsidRDefault="009050D6">
            <w:pPr>
              <w:spacing w:before="120" w:after="120"/>
              <w:ind w:right="415"/>
              <w:jc w:val="center"/>
              <w:rPr>
                <w:rFonts w:ascii="Arial" w:hAnsi="Arial" w:cs="Arial"/>
                <w:b/>
                <w:color w:val="000000" w:themeColor="text1"/>
                <w:sz w:val="22"/>
                <w:szCs w:val="22"/>
                <w:lang w:val="en-GB"/>
              </w:rPr>
            </w:pPr>
            <w:r>
              <w:rPr>
                <w:rFonts w:ascii="Arial" w:hAnsi="Arial" w:cs="Arial"/>
                <w:b/>
                <w:color w:val="000000" w:themeColor="text1"/>
                <w:sz w:val="22"/>
                <w:szCs w:val="22"/>
                <w:lang w:val="en-GB"/>
              </w:rPr>
              <w:t xml:space="preserve">For and on behalf of  </w:t>
            </w:r>
          </w:p>
          <w:p w:rsidR="007933E1" w:rsidRDefault="009050D6">
            <w:pPr>
              <w:spacing w:before="120" w:after="120"/>
              <w:ind w:right="415"/>
              <w:jc w:val="center"/>
              <w:rPr>
                <w:rFonts w:ascii="Arial" w:hAnsi="Arial" w:cs="Arial"/>
                <w:color w:val="000000" w:themeColor="text1"/>
                <w:sz w:val="22"/>
                <w:szCs w:val="22"/>
                <w:lang w:eastAsia="sr-Latn-CS"/>
              </w:rPr>
            </w:pPr>
            <w:r>
              <w:rPr>
                <w:rFonts w:ascii="Arial" w:hAnsi="Arial" w:cs="Arial"/>
                <w:b/>
                <w:color w:val="000000" w:themeColor="text1"/>
                <w:sz w:val="22"/>
                <w:szCs w:val="22"/>
                <w:lang w:val="en-GB"/>
              </w:rPr>
              <w:t>THE SERVICE PROVIDER</w:t>
            </w:r>
          </w:p>
        </w:tc>
      </w:tr>
      <w:tr w:rsidR="007933E1">
        <w:trPr>
          <w:trHeight w:val="567"/>
        </w:trPr>
        <w:tc>
          <w:tcPr>
            <w:tcW w:w="3685" w:type="dxa"/>
            <w:tcBorders>
              <w:bottom w:val="single" w:sz="4" w:space="0" w:color="auto"/>
            </w:tcBorders>
            <w:shd w:val="clear" w:color="auto" w:fill="auto"/>
          </w:tcPr>
          <w:p w:rsidR="007933E1" w:rsidRDefault="007933E1">
            <w:pPr>
              <w:spacing w:before="120" w:after="120"/>
              <w:ind w:right="414"/>
              <w:jc w:val="both"/>
              <w:rPr>
                <w:rFonts w:ascii="Arial" w:hAnsi="Arial" w:cs="Arial"/>
                <w:color w:val="000000" w:themeColor="text1"/>
                <w:sz w:val="22"/>
                <w:szCs w:val="22"/>
                <w:lang w:eastAsia="sr-Latn-CS"/>
              </w:rPr>
            </w:pPr>
          </w:p>
        </w:tc>
        <w:tc>
          <w:tcPr>
            <w:tcW w:w="709" w:type="dxa"/>
            <w:shd w:val="clear" w:color="auto" w:fill="auto"/>
          </w:tcPr>
          <w:p w:rsidR="007933E1" w:rsidRDefault="007933E1">
            <w:pPr>
              <w:spacing w:before="120" w:after="120"/>
              <w:ind w:right="414"/>
              <w:jc w:val="both"/>
              <w:rPr>
                <w:rFonts w:ascii="Arial" w:hAnsi="Arial" w:cs="Arial"/>
                <w:color w:val="000000" w:themeColor="text1"/>
                <w:sz w:val="22"/>
                <w:szCs w:val="22"/>
                <w:lang w:eastAsia="sr-Latn-CS"/>
              </w:rPr>
            </w:pPr>
          </w:p>
        </w:tc>
        <w:tc>
          <w:tcPr>
            <w:tcW w:w="3827" w:type="dxa"/>
            <w:tcBorders>
              <w:bottom w:val="single" w:sz="4" w:space="0" w:color="auto"/>
            </w:tcBorders>
            <w:shd w:val="clear" w:color="auto" w:fill="auto"/>
          </w:tcPr>
          <w:p w:rsidR="007933E1" w:rsidRDefault="007933E1">
            <w:pPr>
              <w:spacing w:before="120" w:after="120"/>
              <w:ind w:right="414"/>
              <w:jc w:val="both"/>
              <w:rPr>
                <w:rFonts w:ascii="Arial" w:hAnsi="Arial" w:cs="Arial"/>
                <w:color w:val="000000" w:themeColor="text1"/>
                <w:sz w:val="22"/>
                <w:szCs w:val="22"/>
                <w:lang w:eastAsia="sr-Latn-CS"/>
              </w:rPr>
            </w:pPr>
          </w:p>
        </w:tc>
      </w:tr>
      <w:tr w:rsidR="007933E1">
        <w:tc>
          <w:tcPr>
            <w:tcW w:w="3685" w:type="dxa"/>
            <w:tcBorders>
              <w:top w:val="single" w:sz="4" w:space="0" w:color="auto"/>
            </w:tcBorders>
            <w:shd w:val="clear" w:color="auto" w:fill="auto"/>
          </w:tcPr>
          <w:p w:rsidR="007933E1" w:rsidRDefault="009050D6">
            <w:pPr>
              <w:spacing w:before="120" w:after="120"/>
              <w:jc w:val="center"/>
              <w:rPr>
                <w:rFonts w:ascii="Arial" w:hAnsi="Arial" w:cs="Arial"/>
                <w:color w:val="000000" w:themeColor="text1"/>
                <w:sz w:val="22"/>
                <w:szCs w:val="22"/>
                <w:lang w:val="ru-RU" w:eastAsia="sr-Latn-CS"/>
              </w:rPr>
            </w:pPr>
            <w:r>
              <w:rPr>
                <w:rFonts w:ascii="Arial" w:hAnsi="Arial" w:cs="Arial"/>
                <w:color w:val="000000" w:themeColor="text1"/>
                <w:sz w:val="22"/>
                <w:szCs w:val="22"/>
                <w:lang w:val="sr-Latn-CS" w:eastAsia="sr-Latn-CS"/>
              </w:rPr>
              <w:t>[</w:t>
            </w:r>
            <w:r>
              <w:rPr>
                <w:rFonts w:ascii="Arial" w:hAnsi="Arial" w:cs="Arial"/>
                <w:sz w:val="22"/>
                <w:szCs w:val="22"/>
                <w:lang w:val="sr-Cyrl-RS"/>
              </w:rPr>
              <w:t>${potpisnik_nis_sve</w:t>
            </w:r>
            <w:r>
              <w:rPr>
                <w:rFonts w:ascii="Arial" w:hAnsi="Arial" w:cs="Arial"/>
                <w:sz w:val="22"/>
                <w:szCs w:val="22"/>
                <w:lang w:val="sr-Cyrl-RS"/>
              </w:rPr>
              <w:t>}</w:t>
            </w:r>
            <w:r>
              <w:rPr>
                <w:rFonts w:ascii="Arial" w:hAnsi="Arial" w:cs="Arial"/>
                <w:color w:val="000000" w:themeColor="text1"/>
                <w:sz w:val="22"/>
                <w:szCs w:val="22"/>
                <w:lang w:val="sr-Latn-CS" w:eastAsia="sr-Latn-CS"/>
              </w:rPr>
              <w:t>]</w:t>
            </w:r>
          </w:p>
        </w:tc>
        <w:tc>
          <w:tcPr>
            <w:tcW w:w="709" w:type="dxa"/>
            <w:shd w:val="clear" w:color="auto" w:fill="auto"/>
          </w:tcPr>
          <w:p w:rsidR="007933E1" w:rsidRDefault="007933E1">
            <w:pPr>
              <w:spacing w:before="120" w:after="120"/>
              <w:ind w:right="415"/>
              <w:jc w:val="center"/>
              <w:rPr>
                <w:rFonts w:ascii="Arial" w:hAnsi="Arial" w:cs="Arial"/>
                <w:color w:val="000000" w:themeColor="text1"/>
                <w:sz w:val="22"/>
                <w:szCs w:val="22"/>
                <w:lang w:val="ru-RU" w:eastAsia="sr-Latn-CS"/>
              </w:rPr>
            </w:pPr>
          </w:p>
        </w:tc>
        <w:tc>
          <w:tcPr>
            <w:tcW w:w="3827" w:type="dxa"/>
            <w:tcBorders>
              <w:top w:val="single" w:sz="4" w:space="0" w:color="auto"/>
            </w:tcBorders>
            <w:shd w:val="clear" w:color="auto" w:fill="auto"/>
          </w:tcPr>
          <w:p w:rsidR="007933E1" w:rsidRDefault="009050D6">
            <w:pPr>
              <w:spacing w:before="120" w:after="120"/>
              <w:jc w:val="center"/>
              <w:rPr>
                <w:rFonts w:ascii="Arial" w:hAnsi="Arial" w:cs="Arial"/>
                <w:color w:val="000000" w:themeColor="text1"/>
                <w:sz w:val="22"/>
                <w:szCs w:val="22"/>
                <w:lang w:val="ru-RU" w:eastAsia="sr-Latn-CS"/>
              </w:rPr>
            </w:pPr>
            <w:r>
              <w:rPr>
                <w:rFonts w:ascii="Arial" w:hAnsi="Arial" w:cs="Arial"/>
                <w:color w:val="000000" w:themeColor="text1"/>
                <w:sz w:val="22"/>
                <w:szCs w:val="22"/>
                <w:lang w:val="sr-Latn-CS" w:eastAsia="sr-Latn-CS"/>
              </w:rPr>
              <w:t>[</w:t>
            </w:r>
            <w:r>
              <w:rPr>
                <w:rFonts w:ascii="Arial" w:hAnsi="Arial" w:cs="Arial"/>
                <w:sz w:val="22"/>
                <w:szCs w:val="22"/>
                <w:lang w:val="sr-Cyrl-RS"/>
              </w:rPr>
              <w:t>${potpisnik_komitent_sve}</w:t>
            </w:r>
            <w:r>
              <w:rPr>
                <w:rFonts w:ascii="Arial" w:hAnsi="Arial" w:cs="Arial"/>
                <w:color w:val="000000" w:themeColor="text1"/>
                <w:sz w:val="22"/>
                <w:szCs w:val="22"/>
                <w:lang w:val="sr-Latn-CS" w:eastAsia="sr-Latn-CS"/>
              </w:rPr>
              <w:t>]</w:t>
            </w:r>
            <w:permEnd w:id="609569740"/>
          </w:p>
        </w:tc>
      </w:tr>
    </w:tbl>
    <w:p w:rsidR="007933E1" w:rsidRDefault="007933E1">
      <w:pPr>
        <w:jc w:val="both"/>
        <w:rPr>
          <w:rFonts w:ascii="Arial" w:hAnsi="Arial" w:cs="Arial"/>
          <w:b/>
          <w:color w:val="000000" w:themeColor="text1"/>
          <w:sz w:val="22"/>
          <w:szCs w:val="22"/>
          <w:lang w:val="sr-Latn-CS"/>
        </w:rPr>
      </w:pPr>
    </w:p>
    <w:p w:rsidR="007933E1" w:rsidRDefault="007933E1">
      <w:pPr>
        <w:rPr>
          <w:rFonts w:ascii="Arial" w:hAnsi="Arial" w:cs="Arial"/>
          <w:color w:val="000000" w:themeColor="text1"/>
          <w:sz w:val="22"/>
          <w:szCs w:val="22"/>
        </w:rPr>
      </w:pPr>
    </w:p>
    <w:sectPr w:rsidR="007933E1">
      <w:footerReference w:type="default" r:id="rId12"/>
      <w:headerReference w:type="first" r:id="rId13"/>
      <w:footerReference w:type="first" r:id="rId14"/>
      <w:pgSz w:w="11907" w:h="16839"/>
      <w:pgMar w:top="1417" w:right="1417" w:bottom="1417" w:left="1417"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0D6" w:rsidRDefault="009050D6">
      <w:r>
        <w:separator/>
      </w:r>
    </w:p>
  </w:endnote>
  <w:endnote w:type="continuationSeparator" w:id="0">
    <w:p w:rsidR="009050D6" w:rsidRDefault="0090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auto"/>
    <w:pitch w:val="default"/>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3E1" w:rsidRDefault="009050D6">
    <w:pPr>
      <w:pStyle w:val="Footer"/>
      <w:spacing w:before="120" w:after="120"/>
      <w:jc w:val="center"/>
      <w:rPr>
        <w:rFonts w:ascii="Arial" w:hAnsi="Arial" w:cs="Arial"/>
      </w:rPr>
    </w:pPr>
    <w:r>
      <w:rPr>
        <w:rFonts w:ascii="Arial" w:hAnsi="Arial" w:cs="Arial"/>
        <w:lang w:val="sr-Latn-RS"/>
      </w:rPr>
      <w:t>TFU-NFS-39, version</w:t>
    </w:r>
    <w:r>
      <w:rPr>
        <w:rFonts w:ascii="Arial" w:hAnsi="Arial" w:cs="Arial"/>
        <w:lang w:val="sr-Cyrl-RS"/>
      </w:rPr>
      <w:t xml:space="preserve"> 1</w:t>
    </w:r>
    <w:r>
      <w:rPr>
        <w:rFonts w:ascii="Arial" w:hAnsi="Arial" w:cs="Arial"/>
        <w:lang w:val="sr-Cyrl-RS"/>
      </w:rPr>
      <w:tab/>
    </w:r>
    <w:r>
      <w:rPr>
        <w:rFonts w:ascii="Arial" w:hAnsi="Arial" w:cs="Arial"/>
        <w:lang w:val="sr-Cyrl-RS"/>
      </w:rPr>
      <w:tab/>
    </w:r>
    <w:sdt>
      <w:sdtPr>
        <w:rPr>
          <w:rFonts w:ascii="Arial" w:hAnsi="Arial" w:cs="Arial"/>
        </w:rPr>
        <w:id w:val="1682710459"/>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10</w:t>
        </w:r>
        <w:r>
          <w:rPr>
            <w:rFonts w:ascii="Arial" w:hAnsi="Arial" w:cs="Arial"/>
          </w:rPr>
          <w:fldChar w:fldCharType="end"/>
        </w:r>
      </w:sdtContent>
    </w:sdt>
  </w:p>
  <w:p w:rsidR="007933E1" w:rsidRDefault="00793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3E1" w:rsidRDefault="009050D6">
    <w:pPr>
      <w:pStyle w:val="Footer"/>
      <w:spacing w:before="120" w:after="120"/>
      <w:jc w:val="center"/>
      <w:rPr>
        <w:rFonts w:ascii="Arial" w:hAnsi="Arial" w:cs="Arial"/>
      </w:rPr>
    </w:pPr>
    <w:r>
      <w:rPr>
        <w:rFonts w:ascii="Arial" w:hAnsi="Arial" w:cs="Arial"/>
        <w:lang w:val="sr-Latn-RS"/>
      </w:rPr>
      <w:t>TFU-NFS-39, version</w:t>
    </w:r>
    <w:r>
      <w:rPr>
        <w:rFonts w:ascii="Arial" w:hAnsi="Arial" w:cs="Arial"/>
        <w:lang w:val="sr-Cyrl-RS"/>
      </w:rPr>
      <w:t xml:space="preserve"> 1</w:t>
    </w:r>
    <w:r>
      <w:rPr>
        <w:rFonts w:ascii="Arial" w:hAnsi="Arial" w:cs="Arial"/>
        <w:lang w:val="sr-Cyrl-RS"/>
      </w:rPr>
      <w:tab/>
    </w:r>
    <w:r>
      <w:rPr>
        <w:rFonts w:ascii="Arial" w:hAnsi="Arial" w:cs="Arial"/>
        <w:lang w:val="sr-Cyrl-RS"/>
      </w:rPr>
      <w:tab/>
    </w:r>
    <w:sdt>
      <w:sdtPr>
        <w:rPr>
          <w:rFonts w:ascii="Arial" w:hAnsi="Arial" w:cs="Arial"/>
        </w:rPr>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E929EB">
          <w:rPr>
            <w:rFonts w:ascii="Arial" w:hAnsi="Arial" w:cs="Arial"/>
            <w:noProof/>
          </w:rPr>
          <w:t>1</w:t>
        </w:r>
        <w:r>
          <w:rPr>
            <w:rFonts w:ascii="Arial" w:hAnsi="Arial" w:cs="Arial"/>
          </w:rPr>
          <w:fldChar w:fldCharType="end"/>
        </w:r>
      </w:sdtContent>
    </w:sdt>
  </w:p>
  <w:p w:rsidR="007933E1" w:rsidRDefault="00793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0D6" w:rsidRDefault="009050D6">
      <w:r>
        <w:separator/>
      </w:r>
    </w:p>
  </w:footnote>
  <w:footnote w:type="continuationSeparator" w:id="0">
    <w:p w:rsidR="009050D6" w:rsidRDefault="0090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ook w:val="04A0" w:firstRow="1" w:lastRow="0" w:firstColumn="1" w:lastColumn="0" w:noHBand="0" w:noVBand="1"/>
    </w:tblPr>
    <w:tblGrid>
      <w:gridCol w:w="2556"/>
      <w:gridCol w:w="4664"/>
      <w:gridCol w:w="2703"/>
    </w:tblGrid>
    <w:tr w:rsidR="007933E1">
      <w:trPr>
        <w:trHeight w:val="1131"/>
        <w:jc w:val="center"/>
      </w:trPr>
      <w:tc>
        <w:tcPr>
          <w:tcW w:w="2084" w:type="dxa"/>
          <w:vAlign w:val="center"/>
        </w:tcPr>
        <w:p w:rsidR="007933E1" w:rsidRDefault="009050D6">
          <w:pPr>
            <w:spacing w:before="120" w:after="120"/>
            <w:jc w:val="center"/>
            <w:rPr>
              <w:rFonts w:ascii="Arial" w:hAnsi="Arial" w:cs="Arial"/>
              <w:sz w:val="16"/>
              <w:szCs w:val="16"/>
              <w:lang w:val="ru-RU"/>
            </w:rPr>
          </w:pPr>
          <w:r>
            <w:rPr>
              <w:rFonts w:cs="Arial"/>
              <w:i/>
              <w:noProof/>
              <w:color w:val="A6A6A6"/>
              <w:lang w:val="sr-Latn-RS" w:eastAsia="sr-Latn-RS"/>
            </w:rPr>
            <mc:AlternateContent>
              <mc:Choice Requires="wpg">
                <w:drawing>
                  <wp:inline distT="0" distB="0" distL="0" distR="0">
                    <wp:extent cx="1480782" cy="62166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490050" cy="625556"/>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6.60pt;height:48.95pt;mso-wrap-distance-left:0.00pt;mso-wrap-distance-top:0.00pt;mso-wrap-distance-right:0.00pt;mso-wrap-distance-bottom:0.00pt;z-index:1;" stroked="false">
                    <v:imagedata r:id="rId2" o:title=""/>
                    <o:lock v:ext="edit" rotation="t"/>
                  </v:shape>
                </w:pict>
              </mc:Fallback>
            </mc:AlternateContent>
          </w:r>
        </w:p>
      </w:tc>
      <w:tc>
        <w:tcPr>
          <w:tcW w:w="4998" w:type="dxa"/>
          <w:shd w:val="clear" w:color="auto" w:fill="auto"/>
          <w:vAlign w:val="center"/>
        </w:tcPr>
        <w:p w:rsidR="007933E1" w:rsidRDefault="007933E1">
          <w:pPr>
            <w:spacing w:before="120" w:after="120"/>
            <w:jc w:val="center"/>
            <w:rPr>
              <w:rFonts w:ascii="Arial" w:hAnsi="Arial" w:cs="Arial"/>
              <w:b/>
              <w:sz w:val="20"/>
              <w:szCs w:val="20"/>
            </w:rPr>
          </w:pPr>
        </w:p>
      </w:tc>
      <w:tc>
        <w:tcPr>
          <w:tcW w:w="2841" w:type="dxa"/>
          <w:shd w:val="clear" w:color="auto" w:fill="auto"/>
          <w:vAlign w:val="center"/>
        </w:tcPr>
        <w:p w:rsidR="007933E1" w:rsidRDefault="009050D6">
          <w:pPr>
            <w:rPr>
              <w:rFonts w:ascii="Arial" w:hAnsi="Arial" w:cs="Arial"/>
              <w:i/>
              <w:sz w:val="16"/>
              <w:szCs w:val="16"/>
              <w:lang w:val="en-US"/>
            </w:rPr>
          </w:pPr>
          <w:r>
            <w:rPr>
              <w:rFonts w:ascii="Arial" w:hAnsi="Arial" w:cs="Arial"/>
              <w:i/>
              <w:sz w:val="16"/>
              <w:szCs w:val="16"/>
              <w:lang w:val="sr-Latn-RS"/>
            </w:rPr>
            <w:t xml:space="preserve">                                 </w:t>
          </w:r>
          <w:r>
            <w:rPr>
              <w:rFonts w:ascii="Arial" w:hAnsi="Arial" w:cs="Arial"/>
              <w:i/>
              <w:sz w:val="16"/>
              <w:szCs w:val="16"/>
              <w:lang w:val="ru-RU"/>
            </w:rPr>
            <w:t>Standard form</w:t>
          </w:r>
        </w:p>
      </w:tc>
    </w:tr>
  </w:tbl>
  <w:p w:rsidR="007933E1" w:rsidRDefault="007933E1">
    <w:pPr>
      <w:pStyle w:val="Header"/>
      <w:jc w:val="right"/>
      <w:rPr>
        <w:rFonts w:cs="Arial"/>
        <w:sz w:val="20"/>
        <w:szCs w:val="20"/>
        <w:lang w:val="sr-Latn-RS"/>
      </w:rPr>
    </w:pPr>
  </w:p>
  <w:p w:rsidR="007933E1" w:rsidRDefault="00793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F3F40"/>
    <w:multiLevelType w:val="multilevel"/>
    <w:tmpl w:val="E3EA2A3A"/>
    <w:lvl w:ilvl="0">
      <w:start w:val="14"/>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1B233D91"/>
    <w:multiLevelType w:val="multilevel"/>
    <w:tmpl w:val="419C6E66"/>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78FB07EB"/>
    <w:multiLevelType w:val="multilevel"/>
    <w:tmpl w:val="A588FDEE"/>
    <w:lvl w:ilvl="0">
      <w:start w:val="1"/>
      <w:numFmt w:val="lowerLetter"/>
      <w:lvlText w:val="(%1)"/>
      <w:lvlJc w:val="left"/>
      <w:pPr>
        <w:ind w:left="1211"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ocumentProtection w:edit="comments" w:enforcement="1" w:cryptProviderType="rsaAES" w:cryptAlgorithmClass="hash" w:cryptAlgorithmType="typeAny" w:cryptAlgorithmSid="14" w:cryptSpinCount="100000" w:hash="R2EUmnkVD6TNH2vPTRIunr6eSYG684xV3Dh8MutmYoNa3y4OcWkhiN3qhiNR8c2WgAp4bqLhAU5IpZAi/tHy1g==" w:salt="eZ2H/BgGZvu/eff7QJHUZ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3E1"/>
    <w:rsid w:val="007933E1"/>
    <w:rsid w:val="009050D6"/>
    <w:rsid w:val="00E92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EE2DD-FC5E-402F-AEEB-458B78745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odyTextIndent">
    <w:name w:val="Body Text Indent"/>
    <w:basedOn w:val="Normal"/>
    <w:link w:val="BodyTextIndentChar"/>
    <w:pPr>
      <w:spacing w:after="120" w:line="480" w:lineRule="auto"/>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lang w:val="lt-LT" w:eastAsia="lt-LT"/>
    </w:rPr>
  </w:style>
  <w:style w:type="paragraph" w:styleId="Header">
    <w:name w:val="header"/>
    <w:basedOn w:val="Normal"/>
    <w:link w:val="HeaderChar"/>
    <w:pPr>
      <w:tabs>
        <w:tab w:val="center" w:pos="4153"/>
        <w:tab w:val="right" w:pos="8306"/>
      </w:tabs>
    </w:pPr>
    <w:rPr>
      <w:rFonts w:ascii="Arial" w:hAnsi="Arial"/>
    </w:rPr>
  </w:style>
  <w:style w:type="character" w:customStyle="1" w:styleId="HeaderChar">
    <w:name w:val="Header Char"/>
    <w:basedOn w:val="DefaultParagraphFont"/>
    <w:link w:val="Header"/>
    <w:rPr>
      <w:rFonts w:ascii="Arial" w:eastAsia="Times New Roman" w:hAnsi="Arial" w:cs="Times New Roman"/>
      <w:sz w:val="24"/>
      <w:szCs w:val="24"/>
      <w:lang w:eastAsia="lt-LT"/>
    </w:rPr>
  </w:style>
  <w:style w:type="character" w:customStyle="1" w:styleId="longtext1">
    <w:name w:val="long_text1"/>
    <w:rPr>
      <w:sz w:val="20"/>
      <w:szCs w:val="20"/>
    </w:rPr>
  </w:style>
  <w:style w:type="character" w:styleId="Hyperlink">
    <w:name w:val="Hyperlink"/>
    <w:rPr>
      <w:color w:val="0000FF"/>
      <w:u w:val="single"/>
    </w:rPr>
  </w:style>
  <w:style w:type="paragraph" w:customStyle="1" w:styleId="Default">
    <w:name w:val="Default"/>
    <w:pPr>
      <w:widowControl w:val="0"/>
      <w:spacing w:after="0" w:line="240" w:lineRule="auto"/>
    </w:pPr>
    <w:rPr>
      <w:rFonts w:ascii="Times" w:eastAsia="Times New Roman" w:hAnsi="Times" w:cs="Times"/>
      <w:color w:val="000000"/>
      <w:sz w:val="24"/>
      <w:szCs w:val="24"/>
    </w:rPr>
  </w:style>
  <w:style w:type="paragraph" w:styleId="Footer">
    <w:name w:val="footer"/>
    <w:basedOn w:val="Normal"/>
    <w:link w:val="FooterChar"/>
    <w:uiPriority w:val="99"/>
    <w:pPr>
      <w:tabs>
        <w:tab w:val="center" w:pos="4320"/>
        <w:tab w:val="right" w:pos="8640"/>
      </w:tabs>
    </w:pPr>
    <w:rPr>
      <w:sz w:val="20"/>
      <w:szCs w:val="20"/>
      <w:lang w:val="ru-RU"/>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ru-RU"/>
    </w:rPr>
  </w:style>
  <w:style w:type="paragraph" w:customStyle="1" w:styleId="StyleBodyTextFirstIndent2Left15cmFirstline0cm">
    <w:name w:val="Style Body Text First Indent 2 + Left:  15 cm First line:  0 cm"/>
    <w:basedOn w:val="Normal"/>
    <w:pPr>
      <w:tabs>
        <w:tab w:val="left" w:pos="-680"/>
        <w:tab w:val="left" w:pos="1247"/>
        <w:tab w:val="left" w:pos="1814"/>
        <w:tab w:val="left" w:pos="2381"/>
        <w:tab w:val="left" w:pos="2948"/>
        <w:tab w:val="left" w:pos="3515"/>
        <w:tab w:val="left" w:pos="4082"/>
        <w:tab w:val="left" w:pos="4649"/>
        <w:tab w:val="left" w:pos="5216"/>
        <w:tab w:val="left" w:pos="5783"/>
        <w:tab w:val="left" w:pos="6350"/>
        <w:tab w:val="left" w:pos="6917"/>
        <w:tab w:val="left" w:pos="7484"/>
        <w:tab w:val="left" w:pos="8051"/>
        <w:tab w:val="left" w:pos="8618"/>
        <w:tab w:val="left" w:pos="9185"/>
        <w:tab w:val="left" w:pos="9752"/>
        <w:tab w:val="left" w:pos="10319"/>
        <w:tab w:val="left" w:pos="10886"/>
      </w:tabs>
      <w:jc w:val="both"/>
    </w:pPr>
    <w:rPr>
      <w:lang w:val="en-US" w:eastAsia="en-US"/>
    </w:rPr>
  </w:style>
  <w:style w:type="character" w:customStyle="1" w:styleId="st1">
    <w:name w:val="st1"/>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lt-LT" w:eastAsia="lt-LT"/>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____@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2011-10-153187</_dlc_DocId>
    <_dlc_DocIdUrl xmlns="b3ef1202-6da4-439b-bd9c-0f518e8f8abc">
      <Url>http://nisdms.nis.local/_layouts/DocIdRedir.aspx?ID=2011-10-153187</Url>
      <Description>2011-10-153187</Description>
    </_dlc_DocIdUrl>
    <BarCode xmlns="b3ef1202-6da4-439b-bd9c-0f518e8f8abc">30210205143427232</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NM_041000/ND-od/000402/2021-08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8D9CCB-E9A8-4DB4-B35F-D5C6275AF03A}">
  <ds:schemaRefs>
    <ds:schemaRef ds:uri="http://schemas.microsoft.com/sharepoint/v3/contenttype/forms"/>
  </ds:schemaRefs>
</ds:datastoreItem>
</file>

<file path=customXml/itemProps2.xml><?xml version="1.0" encoding="utf-8"?>
<ds:datastoreItem xmlns:ds="http://schemas.openxmlformats.org/officeDocument/2006/customXml" ds:itemID="{E190252C-454B-4104-854F-CC6CCFC61A47}">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C0C11F84-6BF2-4E86-A0B0-2588A2329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2E9EE-6275-4C93-98EA-3A16463D77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5426</Words>
  <Characters>30932</Characters>
  <Application>Microsoft Office Word</Application>
  <DocSecurity>8</DocSecurity>
  <Lines>257</Lines>
  <Paragraphs>72</Paragraphs>
  <ScaleCrop>false</ScaleCrop>
  <Company/>
  <LinksUpToDate>false</LinksUpToDate>
  <CharactersWithSpaces>36286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
  <dc:creator>Goran B. Milic</dc:creator>
  <cp:keywords>Klasifikacija: За интерну употребу/Restricted</cp:keywords>
  <dc:description/>
  <cp:lastModifiedBy>Snezana Uzelac</cp:lastModifiedBy>
  <cp:revision>2</cp:revision>
  <dcterms:created xsi:type="dcterms:W3CDTF">2026-08-13T10:50:00Z</dcterms:created>
  <dcterms:modified xsi:type="dcterms:W3CDTF">2026-08-13T10:50:00Z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554ce650-3dd6-4301-9a12-18caf3c485a9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30210205143427232</vt:lpwstr>
  </property>
  <property fmtid="{D5CDD505-2E9C-101B-9397-08002B2CF9AE}" pid="7" name="_dlc_DocIdItemGuid">
    <vt:lpwstr>bfc072a8-83a9-49a7-a8bc-da59a7faad88</vt:lpwstr>
  </property>
  <property fmtid="{D5CDD505-2E9C-101B-9397-08002B2CF9AE}" pid="8" name="Klasifikacija">
    <vt:lpwstr>Za-internu-upotrebu-Restricted</vt:lpwstr>
  </property>
</Properties>
</file>